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0AE636" w14:textId="1B06FE84" w:rsidR="001B4186" w:rsidRPr="001B4186" w:rsidRDefault="001B4186" w:rsidP="001B4186">
      <w:pPr>
        <w:spacing w:line="360" w:lineRule="auto"/>
        <w:jc w:val="center"/>
        <w:rPr>
          <w:b/>
          <w:bCs/>
          <w:sz w:val="32"/>
          <w:szCs w:val="32"/>
          <w:lang w:val="eu-ES"/>
        </w:rPr>
      </w:pPr>
      <w:proofErr w:type="spellStart"/>
      <w:r w:rsidRPr="001B4186">
        <w:rPr>
          <w:b/>
          <w:bCs/>
          <w:sz w:val="32"/>
          <w:szCs w:val="32"/>
          <w:lang w:val="eu-ES"/>
        </w:rPr>
        <w:t>Hackathona</w:t>
      </w:r>
      <w:proofErr w:type="spellEnd"/>
      <w:r w:rsidRPr="001B4186">
        <w:rPr>
          <w:b/>
          <w:bCs/>
          <w:sz w:val="32"/>
          <w:szCs w:val="32"/>
          <w:lang w:val="eu-ES"/>
        </w:rPr>
        <w:t xml:space="preserve"> </w:t>
      </w:r>
      <w:proofErr w:type="spellStart"/>
      <w:r w:rsidRPr="001B4186">
        <w:rPr>
          <w:b/>
          <w:bCs/>
          <w:sz w:val="32"/>
          <w:szCs w:val="32"/>
          <w:lang w:val="eu-ES"/>
        </w:rPr>
        <w:t>FICOBAra</w:t>
      </w:r>
      <w:proofErr w:type="spellEnd"/>
      <w:r w:rsidRPr="001B4186">
        <w:rPr>
          <w:b/>
          <w:bCs/>
          <w:sz w:val="32"/>
          <w:szCs w:val="32"/>
          <w:lang w:val="eu-ES"/>
        </w:rPr>
        <w:t xml:space="preserve"> itzultzen da Pertsona Ekintzailearen Eguna ospatzeko eta Eskualdeko ikasleen artean ekintzailetza eta sormena sustatzeko</w:t>
      </w:r>
    </w:p>
    <w:p w14:paraId="7E38DEFD" w14:textId="765EC76C" w:rsidR="001B4186" w:rsidRPr="001B4186" w:rsidRDefault="001B4186" w:rsidP="001B4186">
      <w:pPr>
        <w:spacing w:line="360" w:lineRule="auto"/>
        <w:jc w:val="both"/>
        <w:rPr>
          <w:lang w:val="eu-ES"/>
        </w:rPr>
      </w:pPr>
    </w:p>
    <w:p w14:paraId="66CF7B81" w14:textId="77777777" w:rsidR="001B4186" w:rsidRPr="001B4186" w:rsidRDefault="001B4186" w:rsidP="001B4186">
      <w:pPr>
        <w:spacing w:line="360" w:lineRule="auto"/>
        <w:jc w:val="both"/>
        <w:rPr>
          <w:lang w:val="eu-ES"/>
        </w:rPr>
      </w:pPr>
      <w:r w:rsidRPr="001B4186">
        <w:rPr>
          <w:lang w:val="eu-ES"/>
        </w:rPr>
        <w:t>• Ekitaldiak LHko 250 ikasle baino gehiago biltzen ditu, jolas- eta hausnarketa-jardunaldi batean, ekintzailetzan trebetasunak eta ezagutzak garatzeko.</w:t>
      </w:r>
    </w:p>
    <w:p w14:paraId="3D932CD1" w14:textId="335B84D1" w:rsidR="001B4186" w:rsidRPr="001B4186" w:rsidRDefault="001B4186" w:rsidP="001B4186">
      <w:pPr>
        <w:spacing w:line="360" w:lineRule="auto"/>
        <w:jc w:val="both"/>
        <w:rPr>
          <w:lang w:val="eu-ES"/>
        </w:rPr>
      </w:pPr>
    </w:p>
    <w:p w14:paraId="710BAB0D" w14:textId="011B886F" w:rsidR="001B4186" w:rsidRDefault="001B4186" w:rsidP="001B4186">
      <w:pPr>
        <w:spacing w:line="360" w:lineRule="auto"/>
        <w:jc w:val="both"/>
        <w:rPr>
          <w:lang w:val="eu-ES"/>
        </w:rPr>
      </w:pPr>
      <w:r w:rsidRPr="001B4186">
        <w:rPr>
          <w:lang w:val="eu-ES"/>
        </w:rPr>
        <w:t xml:space="preserve">Irun eta Hondarribiko Udalek, Bidasoa </w:t>
      </w:r>
      <w:r>
        <w:rPr>
          <w:lang w:val="eu-ES"/>
        </w:rPr>
        <w:t>biziriken</w:t>
      </w:r>
      <w:r w:rsidRPr="001B4186">
        <w:rPr>
          <w:lang w:val="eu-ES"/>
        </w:rPr>
        <w:t xml:space="preserve"> bitartez, </w:t>
      </w:r>
      <w:proofErr w:type="spellStart"/>
      <w:r w:rsidRPr="001B4186">
        <w:rPr>
          <w:lang w:val="eu-ES"/>
        </w:rPr>
        <w:t>Hackathonaren</w:t>
      </w:r>
      <w:proofErr w:type="spellEnd"/>
      <w:r w:rsidRPr="001B4186">
        <w:rPr>
          <w:lang w:val="eu-ES"/>
        </w:rPr>
        <w:t xml:space="preserve"> edizio berri </w:t>
      </w:r>
      <w:r>
        <w:rPr>
          <w:lang w:val="eu-ES"/>
        </w:rPr>
        <w:t>bat</w:t>
      </w:r>
      <w:r w:rsidRPr="001B4186">
        <w:rPr>
          <w:lang w:val="eu-ES"/>
        </w:rPr>
        <w:t xml:space="preserve"> antolatu dute </w:t>
      </w:r>
      <w:proofErr w:type="spellStart"/>
      <w:r w:rsidRPr="001B4186">
        <w:rPr>
          <w:lang w:val="eu-ES"/>
        </w:rPr>
        <w:t>FICOBAn</w:t>
      </w:r>
      <w:proofErr w:type="spellEnd"/>
      <w:r w:rsidRPr="001B4186">
        <w:rPr>
          <w:lang w:val="eu-ES"/>
        </w:rPr>
        <w:t>. KREA Bidasoaren jardunaldiaren barruan antolatu ohi den ekitaldi hau gaur Pertsona Ekintzailearen Eguna elkarrekin ospatzeko antolatu dugu.</w:t>
      </w:r>
    </w:p>
    <w:p w14:paraId="5D4B1211" w14:textId="77777777" w:rsidR="001B4186" w:rsidRDefault="001B4186" w:rsidP="001B4186">
      <w:pPr>
        <w:spacing w:line="360" w:lineRule="auto"/>
        <w:jc w:val="both"/>
        <w:rPr>
          <w:lang w:val="eu-ES"/>
        </w:rPr>
      </w:pPr>
      <w:proofErr w:type="spellStart"/>
      <w:r w:rsidRPr="001B4186">
        <w:rPr>
          <w:lang w:val="eu-ES"/>
        </w:rPr>
        <w:t>Hackathon</w:t>
      </w:r>
      <w:proofErr w:type="spellEnd"/>
      <w:r w:rsidRPr="001B4186">
        <w:rPr>
          <w:lang w:val="eu-ES"/>
        </w:rPr>
        <w:t xml:space="preserve"> Bidasoako LHko ikastetxeetan Espiritu Ekintzailea Sustatzeko Programaren parte da, eta eskualdeko LHko ikasleen artean ekintzailetza eta sormena sustatzea du helburu. Oraingoan ere, jardunaldia bi jardueratan banatuko da.</w:t>
      </w:r>
    </w:p>
    <w:p w14:paraId="4EA302D9" w14:textId="77777777" w:rsidR="001B4186" w:rsidRDefault="001B4186" w:rsidP="001B4186">
      <w:pPr>
        <w:spacing w:line="360" w:lineRule="auto"/>
        <w:jc w:val="both"/>
        <w:rPr>
          <w:lang w:val="eu-ES"/>
        </w:rPr>
      </w:pPr>
      <w:r w:rsidRPr="001B4186">
        <w:rPr>
          <w:lang w:val="eu-ES"/>
        </w:rPr>
        <w:t>Jardunaldiaren lehen zatia LEGO SERIOUS PLAY metodologiarako izango da. Bertan, parte-hartzaile bakoitzak hiru dimentsioko ereduak eraikiko ditu, galdera eta erronka espezifikoei erantzuteko. Horiek hausnarketa pertsonala zein talde-lana eskatuko dute. Ikasleek sormena, komunikazioa eta lidergoa bezalako trebetasunak hobetzeko aukera izango dute.</w:t>
      </w:r>
    </w:p>
    <w:p w14:paraId="16752EDA" w14:textId="77777777" w:rsidR="001B4186" w:rsidRDefault="001B4186" w:rsidP="001B4186">
      <w:pPr>
        <w:spacing w:line="360" w:lineRule="auto"/>
        <w:jc w:val="both"/>
        <w:rPr>
          <w:lang w:val="eu-ES"/>
        </w:rPr>
      </w:pPr>
      <w:r w:rsidRPr="001B4186">
        <w:rPr>
          <w:lang w:val="eu-ES"/>
        </w:rPr>
        <w:t>Jardunaldiaren bigarren zatian EKITEKO SUZIRIA jarduera izango da hizpide. Parte-hartzaileek modu sortzailean eraikiko dute suziri bat osatzen duten zatietako bakoitza (aurrealdea, albokoak, atzealdea, punta eta motorrak), eta negozio-ideia baten funtsezko eremuekin identifikatuko dituzte. Horrela, beren negozio-ideia diseinatu eta jarduera ludiko honen bidez zutabeak eraiki ahal izango dituzte.</w:t>
      </w:r>
    </w:p>
    <w:p w14:paraId="77468ABC" w14:textId="7CAFB416" w:rsidR="001B4186" w:rsidRPr="001B4186" w:rsidRDefault="001B4186" w:rsidP="001B4186">
      <w:pPr>
        <w:spacing w:line="360" w:lineRule="auto"/>
        <w:jc w:val="both"/>
        <w:rPr>
          <w:lang w:val="eu-ES"/>
        </w:rPr>
      </w:pPr>
      <w:r w:rsidRPr="001B4186">
        <w:rPr>
          <w:lang w:val="eu-ES"/>
        </w:rPr>
        <w:t>'Ekitaldi honen helburua hausnarketarako espazio partekatu bat sortzea da, begiraden aniztasunari balioa emanez eta ekintzailetzaren alorreko trebetasunak eta ezagutzak hobetuz. Gainera, hemendik publikoki aitortu nahi dugu ikasleek eta irakasleek urte osoan zehar ekintzailetzaren inguruan egindako lana'</w:t>
      </w:r>
      <w:r>
        <w:rPr>
          <w:lang w:val="eu-ES"/>
        </w:rPr>
        <w:t xml:space="preserve"> </w:t>
      </w:r>
      <w:r w:rsidRPr="001B4186">
        <w:rPr>
          <w:lang w:val="eu-ES"/>
        </w:rPr>
        <w:t xml:space="preserve">adierazi du Miguel Angel </w:t>
      </w:r>
      <w:proofErr w:type="spellStart"/>
      <w:r w:rsidRPr="001B4186">
        <w:rPr>
          <w:lang w:val="eu-ES"/>
        </w:rPr>
        <w:t>Paez</w:t>
      </w:r>
      <w:r>
        <w:rPr>
          <w:lang w:val="eu-ES"/>
        </w:rPr>
        <w:t>ek</w:t>
      </w:r>
      <w:proofErr w:type="spellEnd"/>
      <w:r>
        <w:rPr>
          <w:lang w:val="eu-ES"/>
        </w:rPr>
        <w:t>,</w:t>
      </w:r>
      <w:r w:rsidRPr="001B4186">
        <w:rPr>
          <w:lang w:val="eu-ES"/>
        </w:rPr>
        <w:t xml:space="preserve"> Bidasoa </w:t>
      </w:r>
      <w:proofErr w:type="spellStart"/>
      <w:r>
        <w:rPr>
          <w:lang w:val="eu-ES"/>
        </w:rPr>
        <w:t>bizirikeko</w:t>
      </w:r>
      <w:proofErr w:type="spellEnd"/>
      <w:r w:rsidRPr="001B4186">
        <w:rPr>
          <w:lang w:val="eu-ES"/>
        </w:rPr>
        <w:t xml:space="preserve"> presidenteak.</w:t>
      </w:r>
    </w:p>
    <w:p w14:paraId="75E92001" w14:textId="77777777" w:rsidR="00416598" w:rsidRDefault="001B4186" w:rsidP="00416598">
      <w:pPr>
        <w:spacing w:line="360" w:lineRule="auto"/>
        <w:jc w:val="both"/>
        <w:rPr>
          <w:lang w:val="eu-ES"/>
        </w:rPr>
      </w:pPr>
      <w:r w:rsidRPr="001B4186">
        <w:rPr>
          <w:lang w:val="eu-ES"/>
        </w:rPr>
        <w:t xml:space="preserve">Gaurko jardunaldian eskualdeko LHko 4 ikastetxeek parte hartu dute eta, bidali dizkiguten datuen arabera, 251 ikaslek parte hartzea espero da. Erdi Mailako 2. mailakoak, </w:t>
      </w:r>
      <w:r>
        <w:rPr>
          <w:lang w:val="eu-ES"/>
        </w:rPr>
        <w:t>“</w:t>
      </w:r>
      <w:r w:rsidRPr="001B4186">
        <w:rPr>
          <w:lang w:val="eu-ES"/>
        </w:rPr>
        <w:t xml:space="preserve">Moda eta </w:t>
      </w:r>
      <w:proofErr w:type="spellStart"/>
      <w:r w:rsidRPr="001B4186">
        <w:rPr>
          <w:lang w:val="eu-ES"/>
        </w:rPr>
        <w:t>Jantzigintz</w:t>
      </w:r>
      <w:r>
        <w:rPr>
          <w:lang w:val="eu-ES"/>
        </w:rPr>
        <w:t>”</w:t>
      </w:r>
      <w:r w:rsidRPr="001B4186">
        <w:rPr>
          <w:lang w:val="eu-ES"/>
        </w:rPr>
        <w:t>a</w:t>
      </w:r>
      <w:proofErr w:type="spellEnd"/>
      <w:r w:rsidRPr="001B4186">
        <w:rPr>
          <w:lang w:val="eu-ES"/>
        </w:rPr>
        <w:t xml:space="preserve"> espezialitatekoak eta </w:t>
      </w:r>
      <w:r>
        <w:rPr>
          <w:lang w:val="eu-ES"/>
        </w:rPr>
        <w:t>“</w:t>
      </w:r>
      <w:r w:rsidRPr="001B4186">
        <w:rPr>
          <w:lang w:val="eu-ES"/>
        </w:rPr>
        <w:t>Ile-apainketa eta Estetika</w:t>
      </w:r>
      <w:r>
        <w:rPr>
          <w:lang w:val="eu-ES"/>
        </w:rPr>
        <w:t>”</w:t>
      </w:r>
      <w:r w:rsidRPr="001B4186">
        <w:rPr>
          <w:lang w:val="eu-ES"/>
        </w:rPr>
        <w:t xml:space="preserve"> espezialitatekoak, eta goi </w:t>
      </w:r>
      <w:r w:rsidRPr="001B4186">
        <w:rPr>
          <w:lang w:val="eu-ES"/>
        </w:rPr>
        <w:lastRenderedPageBreak/>
        <w:t xml:space="preserve">mailako 1. mailakoak, gainerako zentroetan, honako espezialitateetan: </w:t>
      </w:r>
      <w:r>
        <w:rPr>
          <w:lang w:val="eu-ES"/>
        </w:rPr>
        <w:t>“</w:t>
      </w:r>
      <w:r w:rsidRPr="001B4186">
        <w:rPr>
          <w:lang w:val="eu-ES"/>
        </w:rPr>
        <w:t>Garraioa eta Logistika</w:t>
      </w:r>
      <w:r>
        <w:rPr>
          <w:lang w:val="eu-ES"/>
        </w:rPr>
        <w:t>”</w:t>
      </w:r>
      <w:r w:rsidRPr="001B4186">
        <w:rPr>
          <w:lang w:val="eu-ES"/>
        </w:rPr>
        <w:t xml:space="preserve">, </w:t>
      </w:r>
      <w:r>
        <w:rPr>
          <w:lang w:val="eu-ES"/>
        </w:rPr>
        <w:t>“</w:t>
      </w:r>
      <w:r w:rsidRPr="001B4186">
        <w:rPr>
          <w:lang w:val="eu-ES"/>
        </w:rPr>
        <w:t>Laborategia</w:t>
      </w:r>
      <w:r>
        <w:rPr>
          <w:lang w:val="eu-ES"/>
        </w:rPr>
        <w:t>”</w:t>
      </w:r>
      <w:r w:rsidRPr="001B4186">
        <w:rPr>
          <w:lang w:val="eu-ES"/>
        </w:rPr>
        <w:t xml:space="preserve">, </w:t>
      </w:r>
      <w:r>
        <w:rPr>
          <w:lang w:val="eu-ES"/>
        </w:rPr>
        <w:t>“</w:t>
      </w:r>
      <w:r w:rsidRPr="001B4186">
        <w:rPr>
          <w:lang w:val="eu-ES"/>
        </w:rPr>
        <w:t>Web Aplikazioen Garapena</w:t>
      </w:r>
      <w:r>
        <w:rPr>
          <w:lang w:val="eu-ES"/>
        </w:rPr>
        <w:t>”</w:t>
      </w:r>
      <w:r w:rsidRPr="001B4186">
        <w:rPr>
          <w:lang w:val="eu-ES"/>
        </w:rPr>
        <w:t xml:space="preserve">, </w:t>
      </w:r>
      <w:r>
        <w:rPr>
          <w:lang w:val="eu-ES"/>
        </w:rPr>
        <w:t>“</w:t>
      </w:r>
      <w:r w:rsidRPr="001B4186">
        <w:rPr>
          <w:lang w:val="eu-ES"/>
        </w:rPr>
        <w:t>Nazioarteko Merkataritza</w:t>
      </w:r>
      <w:r>
        <w:rPr>
          <w:lang w:val="eu-ES"/>
        </w:rPr>
        <w:t>”</w:t>
      </w:r>
      <w:r w:rsidRPr="001B4186">
        <w:rPr>
          <w:lang w:val="eu-ES"/>
        </w:rPr>
        <w:t xml:space="preserve">, </w:t>
      </w:r>
      <w:r>
        <w:rPr>
          <w:lang w:val="eu-ES"/>
        </w:rPr>
        <w:t>“</w:t>
      </w:r>
      <w:r w:rsidRPr="001B4186">
        <w:rPr>
          <w:lang w:val="eu-ES"/>
        </w:rPr>
        <w:t>Elektronika</w:t>
      </w:r>
      <w:r>
        <w:rPr>
          <w:lang w:val="eu-ES"/>
        </w:rPr>
        <w:t>”</w:t>
      </w:r>
      <w:r w:rsidRPr="001B4186">
        <w:rPr>
          <w:lang w:val="eu-ES"/>
        </w:rPr>
        <w:t xml:space="preserve">, </w:t>
      </w:r>
      <w:r>
        <w:rPr>
          <w:lang w:val="eu-ES"/>
        </w:rPr>
        <w:t>“</w:t>
      </w:r>
      <w:r w:rsidRPr="001B4186">
        <w:rPr>
          <w:lang w:val="eu-ES"/>
        </w:rPr>
        <w:t>Elektrizitatea</w:t>
      </w:r>
      <w:r>
        <w:rPr>
          <w:lang w:val="eu-ES"/>
        </w:rPr>
        <w:t>”</w:t>
      </w:r>
      <w:r w:rsidRPr="001B4186">
        <w:rPr>
          <w:lang w:val="eu-ES"/>
        </w:rPr>
        <w:t xml:space="preserve">, </w:t>
      </w:r>
      <w:r>
        <w:rPr>
          <w:lang w:val="eu-ES"/>
        </w:rPr>
        <w:t>“</w:t>
      </w:r>
      <w:r w:rsidRPr="001B4186">
        <w:rPr>
          <w:lang w:val="eu-ES"/>
        </w:rPr>
        <w:t>Arotzeria</w:t>
      </w:r>
      <w:r>
        <w:rPr>
          <w:lang w:val="eu-ES"/>
        </w:rPr>
        <w:t>”</w:t>
      </w:r>
      <w:r w:rsidRPr="001B4186">
        <w:rPr>
          <w:lang w:val="eu-ES"/>
        </w:rPr>
        <w:t xml:space="preserve">, </w:t>
      </w:r>
      <w:r>
        <w:rPr>
          <w:lang w:val="eu-ES"/>
        </w:rPr>
        <w:t>“</w:t>
      </w:r>
      <w:r w:rsidRPr="001B4186">
        <w:rPr>
          <w:lang w:val="eu-ES"/>
        </w:rPr>
        <w:t>Mekanizazioa</w:t>
      </w:r>
      <w:r>
        <w:rPr>
          <w:lang w:val="eu-ES"/>
        </w:rPr>
        <w:t>”</w:t>
      </w:r>
      <w:r w:rsidRPr="001B4186">
        <w:rPr>
          <w:lang w:val="eu-ES"/>
        </w:rPr>
        <w:t xml:space="preserve">, </w:t>
      </w:r>
      <w:r>
        <w:rPr>
          <w:lang w:val="eu-ES"/>
        </w:rPr>
        <w:t>“</w:t>
      </w:r>
      <w:r w:rsidRPr="001B4186">
        <w:rPr>
          <w:lang w:val="eu-ES"/>
        </w:rPr>
        <w:t>Robotika</w:t>
      </w:r>
      <w:r>
        <w:rPr>
          <w:lang w:val="eu-ES"/>
        </w:rPr>
        <w:t>”</w:t>
      </w:r>
      <w:r w:rsidRPr="001B4186">
        <w:rPr>
          <w:lang w:val="eu-ES"/>
        </w:rPr>
        <w:t xml:space="preserve"> eta </w:t>
      </w:r>
      <w:r>
        <w:rPr>
          <w:lang w:val="eu-ES"/>
        </w:rPr>
        <w:t>“</w:t>
      </w:r>
      <w:r w:rsidRPr="001B4186">
        <w:rPr>
          <w:lang w:val="eu-ES"/>
        </w:rPr>
        <w:t>Administrazioa eta Finantzak</w:t>
      </w:r>
      <w:r>
        <w:rPr>
          <w:lang w:val="eu-ES"/>
        </w:rPr>
        <w:t>”</w:t>
      </w:r>
      <w:r w:rsidRPr="001B4186">
        <w:rPr>
          <w:lang w:val="eu-ES"/>
        </w:rPr>
        <w:t>.</w:t>
      </w:r>
    </w:p>
    <w:p w14:paraId="04AF1AFD" w14:textId="49819812" w:rsidR="00416598" w:rsidRPr="00416598" w:rsidRDefault="00416598" w:rsidP="00416598">
      <w:pPr>
        <w:spacing w:line="360" w:lineRule="auto"/>
        <w:jc w:val="both"/>
        <w:rPr>
          <w:lang w:val="eu-ES"/>
        </w:rPr>
      </w:pPr>
      <w:r w:rsidRPr="00416598">
        <w:rPr>
          <w:lang w:val="eu-ES"/>
        </w:rPr>
        <w:t xml:space="preserve">Iñaki Lizaso Bidasoako </w:t>
      </w:r>
      <w:proofErr w:type="spellStart"/>
      <w:r w:rsidRPr="00416598">
        <w:rPr>
          <w:lang w:val="eu-ES"/>
        </w:rPr>
        <w:t>LHIIko</w:t>
      </w:r>
      <w:proofErr w:type="spellEnd"/>
      <w:r w:rsidRPr="00416598">
        <w:rPr>
          <w:lang w:val="eu-ES"/>
        </w:rPr>
        <w:t xml:space="preserve"> Berrikuntza arduradunak nabarmendu duenez, 'honelako jardunaldiekin ekintzailetzari balioa ematen zaio eta ikasleak esparru profesionalean ekiteko erronkari aurre egitera animatzen dira'. </w:t>
      </w:r>
      <w:proofErr w:type="spellStart"/>
      <w:r w:rsidRPr="00416598">
        <w:rPr>
          <w:lang w:val="eu-ES"/>
        </w:rPr>
        <w:t>Toñi</w:t>
      </w:r>
      <w:proofErr w:type="spellEnd"/>
      <w:r w:rsidRPr="00416598">
        <w:rPr>
          <w:lang w:val="eu-ES"/>
        </w:rPr>
        <w:t xml:space="preserve"> García Mendibil Heziketa Zentroko zuzendariak gaineratu duenez, 'horrelako ekimenak garrantzitsuak dira talde-lana sustatzeko eta beste sektore batzuetako pertsonekin </w:t>
      </w:r>
      <w:r>
        <w:rPr>
          <w:lang w:val="eu-ES"/>
        </w:rPr>
        <w:t>elkarlanean</w:t>
      </w:r>
      <w:r w:rsidRPr="00416598">
        <w:rPr>
          <w:lang w:val="eu-ES"/>
        </w:rPr>
        <w:t xml:space="preserve"> proiektu desberdin eta berritzaileak sor ditzaketela ikasteko'.</w:t>
      </w:r>
    </w:p>
    <w:p w14:paraId="083194AB" w14:textId="58DF2C30" w:rsidR="00416598" w:rsidRPr="00416598" w:rsidRDefault="00416598" w:rsidP="00416598">
      <w:pPr>
        <w:spacing w:line="360" w:lineRule="auto"/>
        <w:jc w:val="both"/>
        <w:rPr>
          <w:lang w:val="eu-ES"/>
        </w:rPr>
      </w:pPr>
      <w:r w:rsidRPr="00416598">
        <w:rPr>
          <w:lang w:val="eu-ES"/>
        </w:rPr>
        <w:t xml:space="preserve">Jone </w:t>
      </w:r>
      <w:proofErr w:type="spellStart"/>
      <w:r w:rsidRPr="00416598">
        <w:rPr>
          <w:lang w:val="eu-ES"/>
        </w:rPr>
        <w:t>Iturzaeta</w:t>
      </w:r>
      <w:proofErr w:type="spellEnd"/>
      <w:r w:rsidRPr="00416598">
        <w:rPr>
          <w:lang w:val="eu-ES"/>
        </w:rPr>
        <w:t xml:space="preserve"> Irungo La </w:t>
      </w:r>
      <w:proofErr w:type="spellStart"/>
      <w:r w:rsidRPr="00416598">
        <w:rPr>
          <w:lang w:val="eu-ES"/>
        </w:rPr>
        <w:t>Salleko</w:t>
      </w:r>
      <w:proofErr w:type="spellEnd"/>
      <w:r w:rsidRPr="00416598">
        <w:rPr>
          <w:lang w:val="eu-ES"/>
        </w:rPr>
        <w:t xml:space="preserve"> irakaslearen esanetan, 'plazer handia da urtez urte </w:t>
      </w:r>
      <w:proofErr w:type="spellStart"/>
      <w:r w:rsidRPr="00416598">
        <w:rPr>
          <w:lang w:val="eu-ES"/>
        </w:rPr>
        <w:t>Hackathonean</w:t>
      </w:r>
      <w:proofErr w:type="spellEnd"/>
      <w:r w:rsidRPr="00416598">
        <w:rPr>
          <w:lang w:val="eu-ES"/>
        </w:rPr>
        <w:t xml:space="preserve"> parte hartzea eta ikasleek euren sormena lantzen eta komunikatzeko trebetasunak praktikan jartzen ikustea'. Bestalde, Josune </w:t>
      </w:r>
      <w:proofErr w:type="spellStart"/>
      <w:r w:rsidRPr="00416598">
        <w:rPr>
          <w:lang w:val="eu-ES"/>
        </w:rPr>
        <w:t>Urrosolo</w:t>
      </w:r>
      <w:proofErr w:type="spellEnd"/>
      <w:r w:rsidRPr="00416598">
        <w:rPr>
          <w:lang w:val="eu-ES"/>
        </w:rPr>
        <w:t xml:space="preserve"> </w:t>
      </w:r>
      <w:proofErr w:type="spellStart"/>
      <w:r w:rsidRPr="00416598">
        <w:rPr>
          <w:lang w:val="eu-ES"/>
        </w:rPr>
        <w:t>Playaundi</w:t>
      </w:r>
      <w:proofErr w:type="spellEnd"/>
      <w:r w:rsidRPr="00416598">
        <w:rPr>
          <w:lang w:val="eu-ES"/>
        </w:rPr>
        <w:t xml:space="preserve"> BHIko irakasleak azpimarratu duenez, 'oso pozik gaude jarduera honen emaitzarekin, gure ikasleei aukera ematen baitie beste ikastetxe batzuetako ikasleekin taldean lan egiteko eta etorkizun profesionalerako oso garrantzitsuak diren trebetasunak garatzeko'.</w:t>
      </w:r>
    </w:p>
    <w:p w14:paraId="3E597CD1" w14:textId="77777777" w:rsidR="00416598" w:rsidRPr="00416598" w:rsidRDefault="00416598" w:rsidP="001B4186">
      <w:pPr>
        <w:spacing w:line="360" w:lineRule="auto"/>
        <w:jc w:val="both"/>
      </w:pPr>
    </w:p>
    <w:p w14:paraId="6AC2A968" w14:textId="77777777" w:rsidR="001B4186" w:rsidRPr="00416598" w:rsidRDefault="001B4186">
      <w:pPr>
        <w:rPr>
          <w:lang w:val="eu-ES"/>
        </w:rPr>
      </w:pPr>
    </w:p>
    <w:sectPr w:rsidR="001B4186" w:rsidRPr="00416598">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A176F1" w14:textId="77777777" w:rsidR="001B4186" w:rsidRDefault="001B4186" w:rsidP="001B4186">
      <w:pPr>
        <w:spacing w:after="0" w:line="240" w:lineRule="auto"/>
      </w:pPr>
      <w:r>
        <w:separator/>
      </w:r>
    </w:p>
  </w:endnote>
  <w:endnote w:type="continuationSeparator" w:id="0">
    <w:p w14:paraId="53B72CB1" w14:textId="77777777" w:rsidR="001B4186" w:rsidRDefault="001B4186" w:rsidP="001B41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4C484" w14:textId="77777777" w:rsidR="001B4186" w:rsidRDefault="001B4186" w:rsidP="001B4186">
      <w:pPr>
        <w:spacing w:after="0" w:line="240" w:lineRule="auto"/>
      </w:pPr>
      <w:r>
        <w:separator/>
      </w:r>
    </w:p>
  </w:footnote>
  <w:footnote w:type="continuationSeparator" w:id="0">
    <w:p w14:paraId="256A03BD" w14:textId="77777777" w:rsidR="001B4186" w:rsidRDefault="001B4186" w:rsidP="001B41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0E513" w14:textId="7FCAC8F8" w:rsidR="001B4186" w:rsidRDefault="001B4186">
    <w:pPr>
      <w:pStyle w:val="Encabezado"/>
    </w:pPr>
    <w:r>
      <w:rPr>
        <w:noProof/>
        <w:lang w:val="eu-ES" w:eastAsia="eu-ES"/>
      </w:rPr>
      <w:drawing>
        <wp:anchor distT="0" distB="0" distL="114300" distR="114300" simplePos="0" relativeHeight="251659264" behindDoc="0" locked="0" layoutInCell="1" allowOverlap="1" wp14:anchorId="218CCB41" wp14:editId="4C3EAB2F">
          <wp:simplePos x="0" y="0"/>
          <wp:positionH relativeFrom="column">
            <wp:posOffset>2463165</wp:posOffset>
          </wp:positionH>
          <wp:positionV relativeFrom="paragraph">
            <wp:posOffset>-230505</wp:posOffset>
          </wp:positionV>
          <wp:extent cx="466725" cy="466725"/>
          <wp:effectExtent l="0" t="0" r="0" b="0"/>
          <wp:wrapNone/>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B4186"/>
    <w:rsid w:val="001B4186"/>
    <w:rsid w:val="00282E92"/>
    <w:rsid w:val="00416598"/>
    <w:rsid w:val="00B8628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4209E1"/>
  <w15:chartTrackingRefBased/>
  <w15:docId w15:val="{02045D35-D116-47F7-9261-B2B6D6F6B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B418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B4186"/>
  </w:style>
  <w:style w:type="paragraph" w:styleId="Piedepgina">
    <w:name w:val="footer"/>
    <w:basedOn w:val="Normal"/>
    <w:link w:val="PiedepginaCar"/>
    <w:uiPriority w:val="99"/>
    <w:unhideWhenUsed/>
    <w:rsid w:val="001B418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B41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00313">
      <w:bodyDiv w:val="1"/>
      <w:marLeft w:val="0"/>
      <w:marRight w:val="0"/>
      <w:marTop w:val="0"/>
      <w:marBottom w:val="0"/>
      <w:divBdr>
        <w:top w:val="none" w:sz="0" w:space="0" w:color="auto"/>
        <w:left w:val="none" w:sz="0" w:space="0" w:color="auto"/>
        <w:bottom w:val="none" w:sz="0" w:space="0" w:color="auto"/>
        <w:right w:val="none" w:sz="0" w:space="0" w:color="auto"/>
      </w:divBdr>
      <w:divsChild>
        <w:div w:id="508639416">
          <w:marLeft w:val="-225"/>
          <w:marRight w:val="-225"/>
          <w:marTop w:val="0"/>
          <w:marBottom w:val="0"/>
          <w:divBdr>
            <w:top w:val="none" w:sz="0" w:space="0" w:color="auto"/>
            <w:left w:val="none" w:sz="0" w:space="0" w:color="auto"/>
            <w:bottom w:val="none" w:sz="0" w:space="0" w:color="auto"/>
            <w:right w:val="none" w:sz="0" w:space="0" w:color="auto"/>
          </w:divBdr>
          <w:divsChild>
            <w:div w:id="1801728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734399">
      <w:bodyDiv w:val="1"/>
      <w:marLeft w:val="0"/>
      <w:marRight w:val="0"/>
      <w:marTop w:val="0"/>
      <w:marBottom w:val="0"/>
      <w:divBdr>
        <w:top w:val="none" w:sz="0" w:space="0" w:color="auto"/>
        <w:left w:val="none" w:sz="0" w:space="0" w:color="auto"/>
        <w:bottom w:val="none" w:sz="0" w:space="0" w:color="auto"/>
        <w:right w:val="none" w:sz="0" w:space="0" w:color="auto"/>
      </w:divBdr>
      <w:divsChild>
        <w:div w:id="1064840192">
          <w:marLeft w:val="-225"/>
          <w:marRight w:val="-225"/>
          <w:marTop w:val="0"/>
          <w:marBottom w:val="0"/>
          <w:divBdr>
            <w:top w:val="none" w:sz="0" w:space="0" w:color="auto"/>
            <w:left w:val="none" w:sz="0" w:space="0" w:color="auto"/>
            <w:bottom w:val="none" w:sz="0" w:space="0" w:color="auto"/>
            <w:right w:val="none" w:sz="0" w:space="0" w:color="auto"/>
          </w:divBdr>
          <w:divsChild>
            <w:div w:id="182408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878712">
      <w:bodyDiv w:val="1"/>
      <w:marLeft w:val="0"/>
      <w:marRight w:val="0"/>
      <w:marTop w:val="0"/>
      <w:marBottom w:val="0"/>
      <w:divBdr>
        <w:top w:val="none" w:sz="0" w:space="0" w:color="auto"/>
        <w:left w:val="none" w:sz="0" w:space="0" w:color="auto"/>
        <w:bottom w:val="none" w:sz="0" w:space="0" w:color="auto"/>
        <w:right w:val="none" w:sz="0" w:space="0" w:color="auto"/>
      </w:divBdr>
      <w:divsChild>
        <w:div w:id="1652175386">
          <w:marLeft w:val="-225"/>
          <w:marRight w:val="-225"/>
          <w:marTop w:val="0"/>
          <w:marBottom w:val="0"/>
          <w:divBdr>
            <w:top w:val="none" w:sz="0" w:space="0" w:color="auto"/>
            <w:left w:val="none" w:sz="0" w:space="0" w:color="auto"/>
            <w:bottom w:val="none" w:sz="0" w:space="0" w:color="auto"/>
            <w:right w:val="none" w:sz="0" w:space="0" w:color="auto"/>
          </w:divBdr>
          <w:divsChild>
            <w:div w:id="116432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536061">
      <w:bodyDiv w:val="1"/>
      <w:marLeft w:val="0"/>
      <w:marRight w:val="0"/>
      <w:marTop w:val="0"/>
      <w:marBottom w:val="0"/>
      <w:divBdr>
        <w:top w:val="none" w:sz="0" w:space="0" w:color="auto"/>
        <w:left w:val="none" w:sz="0" w:space="0" w:color="auto"/>
        <w:bottom w:val="none" w:sz="0" w:space="0" w:color="auto"/>
        <w:right w:val="none" w:sz="0" w:space="0" w:color="auto"/>
      </w:divBdr>
      <w:divsChild>
        <w:div w:id="10617925">
          <w:marLeft w:val="-225"/>
          <w:marRight w:val="-225"/>
          <w:marTop w:val="0"/>
          <w:marBottom w:val="0"/>
          <w:divBdr>
            <w:top w:val="none" w:sz="0" w:space="0" w:color="auto"/>
            <w:left w:val="none" w:sz="0" w:space="0" w:color="auto"/>
            <w:bottom w:val="none" w:sz="0" w:space="0" w:color="auto"/>
            <w:right w:val="none" w:sz="0" w:space="0" w:color="auto"/>
          </w:divBdr>
          <w:divsChild>
            <w:div w:id="241765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360263">
      <w:bodyDiv w:val="1"/>
      <w:marLeft w:val="0"/>
      <w:marRight w:val="0"/>
      <w:marTop w:val="0"/>
      <w:marBottom w:val="0"/>
      <w:divBdr>
        <w:top w:val="none" w:sz="0" w:space="0" w:color="auto"/>
        <w:left w:val="none" w:sz="0" w:space="0" w:color="auto"/>
        <w:bottom w:val="none" w:sz="0" w:space="0" w:color="auto"/>
        <w:right w:val="none" w:sz="0" w:space="0" w:color="auto"/>
      </w:divBdr>
      <w:divsChild>
        <w:div w:id="2106267856">
          <w:marLeft w:val="-225"/>
          <w:marRight w:val="-225"/>
          <w:marTop w:val="0"/>
          <w:marBottom w:val="0"/>
          <w:divBdr>
            <w:top w:val="none" w:sz="0" w:space="0" w:color="auto"/>
            <w:left w:val="none" w:sz="0" w:space="0" w:color="auto"/>
            <w:bottom w:val="none" w:sz="0" w:space="0" w:color="auto"/>
            <w:right w:val="none" w:sz="0" w:space="0" w:color="auto"/>
          </w:divBdr>
          <w:divsChild>
            <w:div w:id="1248264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462221">
      <w:bodyDiv w:val="1"/>
      <w:marLeft w:val="0"/>
      <w:marRight w:val="0"/>
      <w:marTop w:val="0"/>
      <w:marBottom w:val="0"/>
      <w:divBdr>
        <w:top w:val="none" w:sz="0" w:space="0" w:color="auto"/>
        <w:left w:val="none" w:sz="0" w:space="0" w:color="auto"/>
        <w:bottom w:val="none" w:sz="0" w:space="0" w:color="auto"/>
        <w:right w:val="none" w:sz="0" w:space="0" w:color="auto"/>
      </w:divBdr>
      <w:divsChild>
        <w:div w:id="428702832">
          <w:marLeft w:val="-225"/>
          <w:marRight w:val="-225"/>
          <w:marTop w:val="0"/>
          <w:marBottom w:val="0"/>
          <w:divBdr>
            <w:top w:val="none" w:sz="0" w:space="0" w:color="auto"/>
            <w:left w:val="none" w:sz="0" w:space="0" w:color="auto"/>
            <w:bottom w:val="none" w:sz="0" w:space="0" w:color="auto"/>
            <w:right w:val="none" w:sz="0" w:space="0" w:color="auto"/>
          </w:divBdr>
          <w:divsChild>
            <w:div w:id="101000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821986">
      <w:bodyDiv w:val="1"/>
      <w:marLeft w:val="0"/>
      <w:marRight w:val="0"/>
      <w:marTop w:val="0"/>
      <w:marBottom w:val="0"/>
      <w:divBdr>
        <w:top w:val="none" w:sz="0" w:space="0" w:color="auto"/>
        <w:left w:val="none" w:sz="0" w:space="0" w:color="auto"/>
        <w:bottom w:val="none" w:sz="0" w:space="0" w:color="auto"/>
        <w:right w:val="none" w:sz="0" w:space="0" w:color="auto"/>
      </w:divBdr>
      <w:divsChild>
        <w:div w:id="1584030483">
          <w:marLeft w:val="-225"/>
          <w:marRight w:val="-225"/>
          <w:marTop w:val="0"/>
          <w:marBottom w:val="0"/>
          <w:divBdr>
            <w:top w:val="none" w:sz="0" w:space="0" w:color="auto"/>
            <w:left w:val="none" w:sz="0" w:space="0" w:color="auto"/>
            <w:bottom w:val="none" w:sz="0" w:space="0" w:color="auto"/>
            <w:right w:val="none" w:sz="0" w:space="0" w:color="auto"/>
          </w:divBdr>
          <w:divsChild>
            <w:div w:id="60210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525</Words>
  <Characters>2889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2</cp:revision>
  <dcterms:created xsi:type="dcterms:W3CDTF">2023-04-20T06:43:00Z</dcterms:created>
  <dcterms:modified xsi:type="dcterms:W3CDTF">2023-04-20T15:01:00Z</dcterms:modified>
</cp:coreProperties>
</file>