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B28A0" w14:textId="74F63E70" w:rsidR="00C95F7B" w:rsidRPr="00C95F7B" w:rsidRDefault="00C95F7B" w:rsidP="00C95F7B">
      <w:pPr>
        <w:jc w:val="center"/>
        <w:rPr>
          <w:lang w:val="eu-ES"/>
        </w:rPr>
      </w:pPr>
      <w:r w:rsidRPr="00C95F7B">
        <w:rPr>
          <w:rFonts w:ascii="Calibri" w:eastAsia="Times New Roman" w:hAnsi="Calibri" w:cs="Calibri"/>
          <w:b/>
          <w:bCs/>
          <w:color w:val="000000"/>
          <w:kern w:val="0"/>
          <w:sz w:val="36"/>
          <w:szCs w:val="36"/>
          <w:lang w:val="eu-ES" w:eastAsia="es-ES"/>
          <w14:ligatures w14:val="none"/>
        </w:rPr>
        <w:t xml:space="preserve">Eskualdeko establezimendu gehienek </w:t>
      </w:r>
      <w:r w:rsidR="00DE4CA7">
        <w:rPr>
          <w:rFonts w:ascii="Calibri" w:eastAsia="Times New Roman" w:hAnsi="Calibri" w:cs="Calibri"/>
          <w:b/>
          <w:bCs/>
          <w:color w:val="000000"/>
          <w:kern w:val="0"/>
          <w:sz w:val="36"/>
          <w:szCs w:val="36"/>
          <w:lang w:val="eu-ES" w:eastAsia="es-ES"/>
          <w14:ligatures w14:val="none"/>
        </w:rPr>
        <w:t xml:space="preserve">logela librerik gabe gelditu dira </w:t>
      </w:r>
      <w:r>
        <w:rPr>
          <w:rFonts w:ascii="Calibri" w:eastAsia="Times New Roman" w:hAnsi="Calibri" w:cs="Calibri"/>
          <w:b/>
          <w:bCs/>
          <w:color w:val="000000"/>
          <w:kern w:val="0"/>
          <w:sz w:val="36"/>
          <w:szCs w:val="36"/>
          <w:lang w:val="eu-ES" w:eastAsia="es-ES"/>
          <w14:ligatures w14:val="none"/>
        </w:rPr>
        <w:t>Domu Santu Zubian</w:t>
      </w:r>
    </w:p>
    <w:p w14:paraId="52802595" w14:textId="2FB3FA27" w:rsidR="00C95F7B" w:rsidRPr="00C95F7B" w:rsidRDefault="00C95F7B" w:rsidP="00C95F7B">
      <w:pPr>
        <w:rPr>
          <w:lang w:val="eu-ES"/>
        </w:rPr>
      </w:pPr>
    </w:p>
    <w:p w14:paraId="192EB214" w14:textId="77777777" w:rsidR="00C95F7B" w:rsidRPr="00C95F7B" w:rsidRDefault="00C95F7B" w:rsidP="00C95F7B">
      <w:pPr>
        <w:rPr>
          <w:i/>
          <w:iCs/>
          <w:lang w:val="eu-ES"/>
        </w:rPr>
      </w:pPr>
      <w:r w:rsidRPr="00C95F7B">
        <w:rPr>
          <w:i/>
          <w:iCs/>
          <w:lang w:val="eu-ES"/>
        </w:rPr>
        <w:t>· Eskualdea bisitatu duten pertsona gehienak nazio-eremukoak ziren</w:t>
      </w:r>
      <w:r w:rsidRPr="00C95F7B">
        <w:rPr>
          <w:i/>
          <w:iCs/>
          <w:lang w:val="eu-ES"/>
        </w:rPr>
        <w:br/>
      </w:r>
      <w:r w:rsidRPr="00C95F7B">
        <w:rPr>
          <w:i/>
          <w:iCs/>
          <w:lang w:val="eu-ES"/>
        </w:rPr>
        <w:br/>
        <w:t>· Turismo bulegoek 1300 bisitari baino gehiago izan dituzte</w:t>
      </w:r>
    </w:p>
    <w:p w14:paraId="42D7B24B" w14:textId="77777777" w:rsidR="00B86289" w:rsidRPr="00C95F7B" w:rsidRDefault="00B86289">
      <w:pPr>
        <w:rPr>
          <w:lang w:val="eu-ES"/>
        </w:rPr>
      </w:pPr>
    </w:p>
    <w:p w14:paraId="2936F234" w14:textId="76C1747A" w:rsidR="00C95F7B" w:rsidRDefault="00C95F7B" w:rsidP="00C95F7B">
      <w:pPr>
        <w:spacing w:line="276" w:lineRule="auto"/>
        <w:jc w:val="both"/>
        <w:rPr>
          <w:lang w:val="eu-ES"/>
        </w:rPr>
      </w:pPr>
      <w:r w:rsidRPr="00C95F7B">
        <w:rPr>
          <w:lang w:val="eu-ES"/>
        </w:rPr>
        <w:t xml:space="preserve">Irun eta Hondarribiko hotel-establezimenduek %96ko okupazioa gainditu dute Aste Santuan. Gainera, gehienek gutxienez </w:t>
      </w:r>
      <w:r>
        <w:rPr>
          <w:lang w:val="eu-ES"/>
        </w:rPr>
        <w:t>egun batez</w:t>
      </w:r>
      <w:r w:rsidRPr="00C95F7B">
        <w:rPr>
          <w:lang w:val="eu-ES"/>
        </w:rPr>
        <w:t xml:space="preserve"> </w:t>
      </w:r>
      <w:r w:rsidR="00DE4CA7">
        <w:rPr>
          <w:lang w:val="eu-ES"/>
        </w:rPr>
        <w:t xml:space="preserve">konpleto kartela </w:t>
      </w:r>
      <w:r w:rsidRPr="00C95F7B">
        <w:rPr>
          <w:lang w:val="eu-ES"/>
        </w:rPr>
        <w:t>eskegi dute. Nabarmentzekoa da bi hiriak bisitatu dituzten pertsona gehienak nazio-jatorrikoak izan direla, besteak beste, Euskadi, Katalunia, Aragoi eta Madril.</w:t>
      </w:r>
    </w:p>
    <w:p w14:paraId="0F782E8C" w14:textId="57245DFF" w:rsidR="00C95F7B" w:rsidRPr="00C95F7B" w:rsidRDefault="00C95F7B" w:rsidP="00C95F7B">
      <w:pPr>
        <w:spacing w:line="276" w:lineRule="auto"/>
        <w:jc w:val="both"/>
        <w:rPr>
          <w:lang w:val="eu-ES"/>
        </w:rPr>
      </w:pPr>
      <w:r>
        <w:rPr>
          <w:lang w:val="eu-ES"/>
        </w:rPr>
        <w:t>“</w:t>
      </w:r>
      <w:r w:rsidRPr="00C95F7B">
        <w:rPr>
          <w:lang w:val="eu-ES"/>
        </w:rPr>
        <w:t>Jai egunetan bi hirietako kaleak eta terrazak turistaz gainezka egon dira. Honek, eskualdea euskal kostaldea bisitatzen duten pertsonek gustukoen duten helmuga bezala finkatzen du</w:t>
      </w:r>
      <w:r>
        <w:rPr>
          <w:lang w:val="eu-ES"/>
        </w:rPr>
        <w:t xml:space="preserve">” </w:t>
      </w:r>
      <w:r w:rsidRPr="00C95F7B">
        <w:rPr>
          <w:lang w:val="eu-ES"/>
        </w:rPr>
        <w:t>adierazi du Miguel Angel Paez</w:t>
      </w:r>
      <w:r>
        <w:rPr>
          <w:lang w:val="eu-ES"/>
        </w:rPr>
        <w:t>ek,</w:t>
      </w:r>
      <w:r w:rsidRPr="00C95F7B">
        <w:rPr>
          <w:lang w:val="eu-ES"/>
        </w:rPr>
        <w:t xml:space="preserve"> Bidasoa </w:t>
      </w:r>
      <w:r>
        <w:rPr>
          <w:lang w:val="eu-ES"/>
        </w:rPr>
        <w:t>bizirikeko</w:t>
      </w:r>
      <w:r w:rsidRPr="00C95F7B">
        <w:rPr>
          <w:lang w:val="eu-ES"/>
        </w:rPr>
        <w:t xml:space="preserve"> presidenteak.</w:t>
      </w:r>
    </w:p>
    <w:p w14:paraId="0CAFE5BF" w14:textId="77777777" w:rsidR="00C95F7B" w:rsidRPr="00C95F7B" w:rsidRDefault="00C95F7B" w:rsidP="00C95F7B">
      <w:pPr>
        <w:spacing w:line="276" w:lineRule="auto"/>
        <w:jc w:val="both"/>
        <w:rPr>
          <w:lang w:val="eu-ES"/>
        </w:rPr>
      </w:pPr>
    </w:p>
    <w:p w14:paraId="1AB43308" w14:textId="1209337A" w:rsidR="00C95F7B" w:rsidRDefault="00DE4CA7" w:rsidP="00C95F7B">
      <w:pPr>
        <w:spacing w:line="276" w:lineRule="auto"/>
        <w:jc w:val="both"/>
        <w:rPr>
          <w:lang w:val="eu-ES"/>
        </w:rPr>
      </w:pPr>
      <w:r>
        <w:rPr>
          <w:b/>
          <w:bCs/>
          <w:u w:val="single"/>
          <w:lang w:val="eu-ES"/>
        </w:rPr>
        <w:t>Domu Santu Zubiko</w:t>
      </w:r>
      <w:r w:rsidR="00C95F7B" w:rsidRPr="00C95F7B">
        <w:rPr>
          <w:b/>
          <w:bCs/>
          <w:u w:val="single"/>
          <w:lang w:val="eu-ES"/>
        </w:rPr>
        <w:t xml:space="preserve"> aurreikuspen onenak bete dira</w:t>
      </w:r>
    </w:p>
    <w:p w14:paraId="4A218530" w14:textId="57876C66" w:rsidR="00C95F7B" w:rsidRDefault="00C95F7B" w:rsidP="00C95F7B">
      <w:pPr>
        <w:spacing w:line="276" w:lineRule="auto"/>
        <w:jc w:val="both"/>
        <w:rPr>
          <w:lang w:val="eu-ES"/>
        </w:rPr>
      </w:pPr>
      <w:r w:rsidRPr="00C95F7B">
        <w:rPr>
          <w:lang w:val="eu-ES"/>
        </w:rPr>
        <w:t xml:space="preserve">Hiriko hotel eta establezimendu turistiko gehienek gutxienez egunen batean </w:t>
      </w:r>
      <w:r w:rsidR="00DE4CA7">
        <w:rPr>
          <w:lang w:val="eu-ES"/>
        </w:rPr>
        <w:t xml:space="preserve">konpleto kartela </w:t>
      </w:r>
      <w:r w:rsidRPr="00C95F7B">
        <w:rPr>
          <w:lang w:val="eu-ES"/>
        </w:rPr>
        <w:t xml:space="preserve">eskegi dute. </w:t>
      </w:r>
      <w:r w:rsidR="00DE4CA7">
        <w:rPr>
          <w:lang w:val="eu-ES"/>
        </w:rPr>
        <w:t>“</w:t>
      </w:r>
      <w:r w:rsidRPr="00C95F7B">
        <w:rPr>
          <w:lang w:val="eu-ES"/>
        </w:rPr>
        <w:t xml:space="preserve">Ostegunetik igandera ia %100ean egon gara, larunbat gauean </w:t>
      </w:r>
      <w:r w:rsidR="00DE4CA7">
        <w:rPr>
          <w:lang w:val="eu-ES"/>
        </w:rPr>
        <w:t>logela librerik gabe gelditu ginen</w:t>
      </w:r>
      <w:r w:rsidRPr="00C95F7B">
        <w:rPr>
          <w:lang w:val="eu-ES"/>
        </w:rPr>
        <w:t>. Bisitan etorri zaizkigun gehienak Katalunia eta Zaragozakoak dira</w:t>
      </w:r>
      <w:r w:rsidR="00DE4CA7">
        <w:rPr>
          <w:lang w:val="eu-ES"/>
        </w:rPr>
        <w:t xml:space="preserve">” </w:t>
      </w:r>
      <w:r w:rsidRPr="00C95F7B">
        <w:rPr>
          <w:lang w:val="eu-ES"/>
        </w:rPr>
        <w:t>esan du Irungo Atalaia hoteleko María Candela Fernández de Valderramak.</w:t>
      </w:r>
    </w:p>
    <w:p w14:paraId="53B768FC" w14:textId="7821F478" w:rsidR="00C95F7B" w:rsidRDefault="00C95F7B" w:rsidP="00C95F7B">
      <w:pPr>
        <w:spacing w:line="276" w:lineRule="auto"/>
        <w:jc w:val="both"/>
        <w:rPr>
          <w:lang w:val="eu-ES"/>
        </w:rPr>
      </w:pPr>
      <w:r w:rsidRPr="00C95F7B">
        <w:rPr>
          <w:lang w:val="eu-ES"/>
        </w:rPr>
        <w:t xml:space="preserve">Hondarribiako Jauregui hoteleko Gonzaga Jaureguik oso balorazio ona egin du Aste Santu honi buruz. </w:t>
      </w:r>
      <w:r w:rsidR="00DE4CA7">
        <w:rPr>
          <w:lang w:val="eu-ES"/>
        </w:rPr>
        <w:t>“Pertsona gehien izan ditugun egunak</w:t>
      </w:r>
      <w:r w:rsidRPr="00C95F7B">
        <w:rPr>
          <w:lang w:val="eu-ES"/>
        </w:rPr>
        <w:t xml:space="preserve"> ostirala eta larunbata izan dira, %91n egon gara. Gainerako egunetan okupazioa % 80koa izan da. Eguraldi onari esker, azken orduko erreserbak ere izan ditugu. Kataluniatik eta Madrildik zetozen bisitari gehienak</w:t>
      </w:r>
      <w:r w:rsidR="00DE4CA7">
        <w:rPr>
          <w:lang w:val="eu-ES"/>
        </w:rPr>
        <w:t>”</w:t>
      </w:r>
      <w:r w:rsidRPr="00C95F7B">
        <w:rPr>
          <w:lang w:val="eu-ES"/>
        </w:rPr>
        <w:t>.</w:t>
      </w:r>
    </w:p>
    <w:p w14:paraId="2EB338B8" w14:textId="5737E4FD" w:rsidR="00C95F7B" w:rsidRPr="00C95F7B" w:rsidRDefault="00C95F7B" w:rsidP="00C95F7B">
      <w:pPr>
        <w:spacing w:line="276" w:lineRule="auto"/>
        <w:jc w:val="both"/>
        <w:rPr>
          <w:lang w:val="eu-ES"/>
        </w:rPr>
      </w:pPr>
      <w:r w:rsidRPr="00C95F7B">
        <w:rPr>
          <w:lang w:val="eu-ES"/>
        </w:rPr>
        <w:t>María Serrano</w:t>
      </w:r>
      <w:r w:rsidR="00DE4CA7">
        <w:rPr>
          <w:lang w:val="eu-ES"/>
        </w:rPr>
        <w:t>k,</w:t>
      </w:r>
      <w:r w:rsidRPr="00C95F7B">
        <w:rPr>
          <w:lang w:val="eu-ES"/>
        </w:rPr>
        <w:t xml:space="preserve"> Bidasoa </w:t>
      </w:r>
      <w:r w:rsidR="00DE4CA7">
        <w:rPr>
          <w:lang w:val="eu-ES"/>
        </w:rPr>
        <w:t>bizirikeko</w:t>
      </w:r>
      <w:r w:rsidRPr="00C95F7B">
        <w:rPr>
          <w:lang w:val="eu-ES"/>
        </w:rPr>
        <w:t xml:space="preserve"> presidenteordeak</w:t>
      </w:r>
      <w:r w:rsidR="00DE4CA7">
        <w:rPr>
          <w:lang w:val="eu-ES"/>
        </w:rPr>
        <w:t>,</w:t>
      </w:r>
      <w:r w:rsidRPr="00C95F7B">
        <w:rPr>
          <w:lang w:val="eu-ES"/>
        </w:rPr>
        <w:t xml:space="preserve"> adierazi duenez, </w:t>
      </w:r>
      <w:r w:rsidR="00DE4CA7">
        <w:rPr>
          <w:lang w:val="eu-ES"/>
        </w:rPr>
        <w:t>“</w:t>
      </w:r>
      <w:r w:rsidRPr="00C95F7B">
        <w:rPr>
          <w:lang w:val="eu-ES"/>
        </w:rPr>
        <w:t xml:space="preserve">Hoteletako arduradunak poz-pozik daude </w:t>
      </w:r>
      <w:r w:rsidR="00DE4CA7">
        <w:rPr>
          <w:lang w:val="eu-ES"/>
        </w:rPr>
        <w:t>Domu Santu Zubiko</w:t>
      </w:r>
      <w:r w:rsidRPr="00C95F7B">
        <w:rPr>
          <w:lang w:val="eu-ES"/>
        </w:rPr>
        <w:t xml:space="preserve"> datuekin, baita ostalariak ere. Izan ere, bisitari ugari izan ditugu, eta horrek ia egunero taberna, jatetxe eta terrazak beteta ikustera eraman gaitu</w:t>
      </w:r>
      <w:r w:rsidR="00DE4CA7">
        <w:rPr>
          <w:lang w:val="eu-ES"/>
        </w:rPr>
        <w:t>”</w:t>
      </w:r>
      <w:r w:rsidRPr="00C95F7B">
        <w:rPr>
          <w:lang w:val="eu-ES"/>
        </w:rPr>
        <w:t>.</w:t>
      </w:r>
    </w:p>
    <w:p w14:paraId="7DC44681" w14:textId="77777777" w:rsidR="00C95F7B" w:rsidRPr="00C95F7B" w:rsidRDefault="00C95F7B" w:rsidP="00C95F7B">
      <w:pPr>
        <w:spacing w:line="276" w:lineRule="auto"/>
        <w:jc w:val="both"/>
        <w:rPr>
          <w:lang w:val="eu-ES"/>
        </w:rPr>
      </w:pPr>
    </w:p>
    <w:p w14:paraId="15F82129" w14:textId="77777777" w:rsidR="00C95F7B" w:rsidRDefault="00C95F7B" w:rsidP="00C95F7B">
      <w:pPr>
        <w:spacing w:line="276" w:lineRule="auto"/>
        <w:jc w:val="both"/>
        <w:rPr>
          <w:lang w:val="eu-ES"/>
        </w:rPr>
      </w:pPr>
      <w:r w:rsidRPr="00C95F7B">
        <w:rPr>
          <w:b/>
          <w:bCs/>
          <w:u w:val="single"/>
          <w:lang w:val="eu-ES"/>
        </w:rPr>
        <w:t>Tursimoko bulegora bisitak</w:t>
      </w:r>
    </w:p>
    <w:p w14:paraId="128BA32A" w14:textId="371D52F8" w:rsidR="00C95F7B" w:rsidRPr="00C95F7B" w:rsidRDefault="00C95F7B" w:rsidP="00C95F7B">
      <w:pPr>
        <w:spacing w:line="276" w:lineRule="auto"/>
        <w:jc w:val="both"/>
        <w:rPr>
          <w:lang w:val="eu-ES"/>
        </w:rPr>
      </w:pPr>
      <w:r w:rsidRPr="00C95F7B">
        <w:rPr>
          <w:lang w:val="eu-ES"/>
        </w:rPr>
        <w:t>Apirilaren 6tik 10era Irun eta Hondarribiko Turismo Bulegoek 1308 jaso dituzte guztira Aste Santuko egunetan. Informazioa eskatu duten bisitarien jatorria Estatukoa izan da batez ere, eta horien artean Euskadi, Katalunia, Madril, Aragoi, Gaztela eta Leon eta Galizia nabarmendu dira.</w:t>
      </w:r>
      <w:r w:rsidRPr="00C95F7B">
        <w:rPr>
          <w:lang w:val="eu-ES"/>
        </w:rPr>
        <w:br/>
      </w:r>
      <w:r w:rsidRPr="00C95F7B">
        <w:rPr>
          <w:lang w:val="eu-ES"/>
        </w:rPr>
        <w:br/>
        <w:t xml:space="preserve">Bidasoa Turismo duela gutxi Zaragozan egon ondoren, Irun eta Hondarribia sustatzen </w:t>
      </w:r>
      <w:r w:rsidR="00DE4CA7">
        <w:rPr>
          <w:lang w:val="eu-ES"/>
        </w:rPr>
        <w:t>egon</w:t>
      </w:r>
      <w:r w:rsidRPr="00C95F7B">
        <w:rPr>
          <w:lang w:val="eu-ES"/>
        </w:rPr>
        <w:t xml:space="preserve"> ginen, ikusi dugu Aragoiko bisitarien kopuruak gora egin duela Aste Santu honetan. Era berean, Frantziako merkatua hobetzeko eta finkatzeko lanean jarraitzen dugu.</w:t>
      </w:r>
    </w:p>
    <w:sectPr w:rsidR="00C95F7B" w:rsidRPr="00C95F7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C95F7B"/>
    <w:rsid w:val="00282E92"/>
    <w:rsid w:val="00B86289"/>
    <w:rsid w:val="00C95F7B"/>
    <w:rsid w:val="00DE4CA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E1C8D"/>
  <w15:chartTrackingRefBased/>
  <w15:docId w15:val="{68800604-C5AC-4F95-9FEF-330E6A307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806742">
      <w:bodyDiv w:val="1"/>
      <w:marLeft w:val="0"/>
      <w:marRight w:val="0"/>
      <w:marTop w:val="0"/>
      <w:marBottom w:val="0"/>
      <w:divBdr>
        <w:top w:val="none" w:sz="0" w:space="0" w:color="auto"/>
        <w:left w:val="none" w:sz="0" w:space="0" w:color="auto"/>
        <w:bottom w:val="none" w:sz="0" w:space="0" w:color="auto"/>
        <w:right w:val="none" w:sz="0" w:space="0" w:color="auto"/>
      </w:divBdr>
      <w:divsChild>
        <w:div w:id="1376275398">
          <w:marLeft w:val="-225"/>
          <w:marRight w:val="-225"/>
          <w:marTop w:val="0"/>
          <w:marBottom w:val="0"/>
          <w:divBdr>
            <w:top w:val="none" w:sz="0" w:space="0" w:color="auto"/>
            <w:left w:val="none" w:sz="0" w:space="0" w:color="auto"/>
            <w:bottom w:val="none" w:sz="0" w:space="0" w:color="auto"/>
            <w:right w:val="none" w:sz="0" w:space="0" w:color="auto"/>
          </w:divBdr>
          <w:divsChild>
            <w:div w:id="187010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647179">
      <w:bodyDiv w:val="1"/>
      <w:marLeft w:val="0"/>
      <w:marRight w:val="0"/>
      <w:marTop w:val="0"/>
      <w:marBottom w:val="0"/>
      <w:divBdr>
        <w:top w:val="none" w:sz="0" w:space="0" w:color="auto"/>
        <w:left w:val="none" w:sz="0" w:space="0" w:color="auto"/>
        <w:bottom w:val="none" w:sz="0" w:space="0" w:color="auto"/>
        <w:right w:val="none" w:sz="0" w:space="0" w:color="auto"/>
      </w:divBdr>
      <w:divsChild>
        <w:div w:id="1258439315">
          <w:marLeft w:val="-225"/>
          <w:marRight w:val="-225"/>
          <w:marTop w:val="0"/>
          <w:marBottom w:val="0"/>
          <w:divBdr>
            <w:top w:val="none" w:sz="0" w:space="0" w:color="auto"/>
            <w:left w:val="none" w:sz="0" w:space="0" w:color="auto"/>
            <w:bottom w:val="none" w:sz="0" w:space="0" w:color="auto"/>
            <w:right w:val="none" w:sz="0" w:space="0" w:color="auto"/>
          </w:divBdr>
          <w:divsChild>
            <w:div w:id="1674802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946548">
      <w:bodyDiv w:val="1"/>
      <w:marLeft w:val="0"/>
      <w:marRight w:val="0"/>
      <w:marTop w:val="0"/>
      <w:marBottom w:val="0"/>
      <w:divBdr>
        <w:top w:val="none" w:sz="0" w:space="0" w:color="auto"/>
        <w:left w:val="none" w:sz="0" w:space="0" w:color="auto"/>
        <w:bottom w:val="none" w:sz="0" w:space="0" w:color="auto"/>
        <w:right w:val="none" w:sz="0" w:space="0" w:color="auto"/>
      </w:divBdr>
      <w:divsChild>
        <w:div w:id="453258481">
          <w:marLeft w:val="-225"/>
          <w:marRight w:val="-225"/>
          <w:marTop w:val="0"/>
          <w:marBottom w:val="0"/>
          <w:divBdr>
            <w:top w:val="none" w:sz="0" w:space="0" w:color="auto"/>
            <w:left w:val="none" w:sz="0" w:space="0" w:color="auto"/>
            <w:bottom w:val="none" w:sz="0" w:space="0" w:color="auto"/>
            <w:right w:val="none" w:sz="0" w:space="0" w:color="auto"/>
          </w:divBdr>
          <w:divsChild>
            <w:div w:id="38838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946788">
      <w:bodyDiv w:val="1"/>
      <w:marLeft w:val="0"/>
      <w:marRight w:val="0"/>
      <w:marTop w:val="0"/>
      <w:marBottom w:val="0"/>
      <w:divBdr>
        <w:top w:val="none" w:sz="0" w:space="0" w:color="auto"/>
        <w:left w:val="none" w:sz="0" w:space="0" w:color="auto"/>
        <w:bottom w:val="none" w:sz="0" w:space="0" w:color="auto"/>
        <w:right w:val="none" w:sz="0" w:space="0" w:color="auto"/>
      </w:divBdr>
      <w:divsChild>
        <w:div w:id="95949500">
          <w:marLeft w:val="-225"/>
          <w:marRight w:val="-225"/>
          <w:marTop w:val="0"/>
          <w:marBottom w:val="0"/>
          <w:divBdr>
            <w:top w:val="none" w:sz="0" w:space="0" w:color="auto"/>
            <w:left w:val="none" w:sz="0" w:space="0" w:color="auto"/>
            <w:bottom w:val="none" w:sz="0" w:space="0" w:color="auto"/>
            <w:right w:val="none" w:sz="0" w:space="0" w:color="auto"/>
          </w:divBdr>
          <w:divsChild>
            <w:div w:id="52495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946709">
      <w:bodyDiv w:val="1"/>
      <w:marLeft w:val="0"/>
      <w:marRight w:val="0"/>
      <w:marTop w:val="0"/>
      <w:marBottom w:val="0"/>
      <w:divBdr>
        <w:top w:val="none" w:sz="0" w:space="0" w:color="auto"/>
        <w:left w:val="none" w:sz="0" w:space="0" w:color="auto"/>
        <w:bottom w:val="none" w:sz="0" w:space="0" w:color="auto"/>
        <w:right w:val="none" w:sz="0" w:space="0" w:color="auto"/>
      </w:divBdr>
      <w:divsChild>
        <w:div w:id="1422483398">
          <w:marLeft w:val="-225"/>
          <w:marRight w:val="-225"/>
          <w:marTop w:val="0"/>
          <w:marBottom w:val="0"/>
          <w:divBdr>
            <w:top w:val="none" w:sz="0" w:space="0" w:color="auto"/>
            <w:left w:val="none" w:sz="0" w:space="0" w:color="auto"/>
            <w:bottom w:val="none" w:sz="0" w:space="0" w:color="auto"/>
            <w:right w:val="none" w:sz="0" w:space="0" w:color="auto"/>
          </w:divBdr>
          <w:divsChild>
            <w:div w:id="137918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500085">
      <w:bodyDiv w:val="1"/>
      <w:marLeft w:val="0"/>
      <w:marRight w:val="0"/>
      <w:marTop w:val="0"/>
      <w:marBottom w:val="0"/>
      <w:divBdr>
        <w:top w:val="none" w:sz="0" w:space="0" w:color="auto"/>
        <w:left w:val="none" w:sz="0" w:space="0" w:color="auto"/>
        <w:bottom w:val="none" w:sz="0" w:space="0" w:color="auto"/>
        <w:right w:val="none" w:sz="0" w:space="0" w:color="auto"/>
      </w:divBdr>
      <w:divsChild>
        <w:div w:id="1680963364">
          <w:marLeft w:val="-225"/>
          <w:marRight w:val="-225"/>
          <w:marTop w:val="0"/>
          <w:marBottom w:val="0"/>
          <w:divBdr>
            <w:top w:val="none" w:sz="0" w:space="0" w:color="auto"/>
            <w:left w:val="none" w:sz="0" w:space="0" w:color="auto"/>
            <w:bottom w:val="none" w:sz="0" w:space="0" w:color="auto"/>
            <w:right w:val="none" w:sz="0" w:space="0" w:color="auto"/>
          </w:divBdr>
          <w:divsChild>
            <w:div w:id="175146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516056">
      <w:bodyDiv w:val="1"/>
      <w:marLeft w:val="0"/>
      <w:marRight w:val="0"/>
      <w:marTop w:val="0"/>
      <w:marBottom w:val="0"/>
      <w:divBdr>
        <w:top w:val="none" w:sz="0" w:space="0" w:color="auto"/>
        <w:left w:val="none" w:sz="0" w:space="0" w:color="auto"/>
        <w:bottom w:val="none" w:sz="0" w:space="0" w:color="auto"/>
        <w:right w:val="none" w:sz="0" w:space="0" w:color="auto"/>
      </w:divBdr>
      <w:divsChild>
        <w:div w:id="1903061352">
          <w:marLeft w:val="-225"/>
          <w:marRight w:val="-225"/>
          <w:marTop w:val="0"/>
          <w:marBottom w:val="0"/>
          <w:divBdr>
            <w:top w:val="none" w:sz="0" w:space="0" w:color="auto"/>
            <w:left w:val="none" w:sz="0" w:space="0" w:color="auto"/>
            <w:bottom w:val="none" w:sz="0" w:space="0" w:color="auto"/>
            <w:right w:val="none" w:sz="0" w:space="0" w:color="auto"/>
          </w:divBdr>
          <w:divsChild>
            <w:div w:id="754396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362</Words>
  <Characters>1995</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1</cp:revision>
  <dcterms:created xsi:type="dcterms:W3CDTF">2023-04-13T12:05:00Z</dcterms:created>
  <dcterms:modified xsi:type="dcterms:W3CDTF">2023-04-13T12:22:00Z</dcterms:modified>
</cp:coreProperties>
</file>