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295081" w14:textId="77777777" w:rsidR="008E3FA9" w:rsidRDefault="008E3FA9" w:rsidP="008E3FA9">
      <w:pPr>
        <w:pStyle w:val="Default"/>
        <w:jc w:val="center"/>
        <w:rPr>
          <w:rFonts w:asciiTheme="minorHAnsi" w:hAnsiTheme="minorHAnsi" w:cstheme="minorHAnsi"/>
          <w:b/>
          <w:bCs/>
          <w:sz w:val="44"/>
          <w:szCs w:val="44"/>
        </w:rPr>
      </w:pPr>
    </w:p>
    <w:p w14:paraId="2D1F94C6" w14:textId="6FB8BFE4" w:rsidR="00E06E56" w:rsidRPr="008E3FA9" w:rsidRDefault="00D51435" w:rsidP="008E3FA9">
      <w:pPr>
        <w:pStyle w:val="Default"/>
        <w:jc w:val="center"/>
        <w:rPr>
          <w:rFonts w:asciiTheme="minorHAnsi" w:hAnsiTheme="minorHAnsi" w:cstheme="minorHAnsi"/>
          <w:b/>
          <w:bCs/>
          <w:sz w:val="44"/>
          <w:szCs w:val="44"/>
        </w:rPr>
      </w:pPr>
      <w:r>
        <w:rPr>
          <w:rFonts w:asciiTheme="minorHAnsi" w:hAnsiTheme="minorHAnsi" w:cstheme="minorHAnsi"/>
          <w:b/>
          <w:bCs/>
          <w:sz w:val="44"/>
          <w:szCs w:val="44"/>
        </w:rPr>
        <w:t>19</w:t>
      </w:r>
      <w:r w:rsidR="00DF19D6" w:rsidRPr="009109AF">
        <w:rPr>
          <w:rFonts w:asciiTheme="minorHAnsi" w:hAnsiTheme="minorHAnsi" w:cstheme="minorHAnsi"/>
          <w:b/>
          <w:bCs/>
          <w:sz w:val="44"/>
          <w:szCs w:val="44"/>
        </w:rPr>
        <w:t xml:space="preserve"> personas</w:t>
      </w:r>
      <w:r w:rsidR="009109AF">
        <w:rPr>
          <w:rFonts w:asciiTheme="minorHAnsi" w:hAnsiTheme="minorHAnsi" w:cstheme="minorHAnsi"/>
          <w:b/>
          <w:bCs/>
          <w:sz w:val="44"/>
          <w:szCs w:val="44"/>
        </w:rPr>
        <w:t xml:space="preserve"> reciben el certificado de profesionalidad tras finalizar</w:t>
      </w:r>
      <w:r w:rsidR="00DF19D6" w:rsidRPr="009109AF">
        <w:rPr>
          <w:rFonts w:asciiTheme="minorHAnsi" w:hAnsiTheme="minorHAnsi" w:cstheme="minorHAnsi"/>
          <w:b/>
          <w:bCs/>
          <w:sz w:val="44"/>
          <w:szCs w:val="44"/>
        </w:rPr>
        <w:t xml:space="preserve"> </w:t>
      </w:r>
      <w:r w:rsidR="009109AF">
        <w:rPr>
          <w:rFonts w:asciiTheme="minorHAnsi" w:hAnsiTheme="minorHAnsi" w:cstheme="minorHAnsi"/>
          <w:b/>
          <w:bCs/>
          <w:sz w:val="44"/>
          <w:szCs w:val="44"/>
        </w:rPr>
        <w:t>los</w:t>
      </w:r>
      <w:r w:rsidR="00DF19D6" w:rsidRPr="009109AF">
        <w:rPr>
          <w:rFonts w:asciiTheme="minorHAnsi" w:hAnsiTheme="minorHAnsi" w:cstheme="minorHAnsi"/>
          <w:b/>
          <w:bCs/>
          <w:sz w:val="44"/>
          <w:szCs w:val="44"/>
        </w:rPr>
        <w:t xml:space="preserve"> curso</w:t>
      </w:r>
      <w:r w:rsidR="009109AF">
        <w:rPr>
          <w:rFonts w:asciiTheme="minorHAnsi" w:hAnsiTheme="minorHAnsi" w:cstheme="minorHAnsi"/>
          <w:b/>
          <w:bCs/>
          <w:sz w:val="44"/>
          <w:szCs w:val="44"/>
        </w:rPr>
        <w:t>s</w:t>
      </w:r>
      <w:r w:rsidR="00DF19D6" w:rsidRPr="009109AF">
        <w:rPr>
          <w:rFonts w:asciiTheme="minorHAnsi" w:hAnsiTheme="minorHAnsi" w:cstheme="minorHAnsi"/>
          <w:b/>
          <w:bCs/>
          <w:sz w:val="44"/>
          <w:szCs w:val="44"/>
        </w:rPr>
        <w:t xml:space="preserve"> de formación de </w:t>
      </w:r>
      <w:r w:rsidR="00815D71">
        <w:rPr>
          <w:rFonts w:asciiTheme="minorHAnsi" w:hAnsiTheme="minorHAnsi" w:cstheme="minorHAnsi"/>
          <w:b/>
          <w:bCs/>
          <w:sz w:val="44"/>
          <w:szCs w:val="44"/>
        </w:rPr>
        <w:t>Hosteler</w:t>
      </w:r>
      <w:r w:rsidR="00397664">
        <w:rPr>
          <w:rFonts w:asciiTheme="minorHAnsi" w:hAnsiTheme="minorHAnsi" w:cstheme="minorHAnsi"/>
          <w:b/>
          <w:bCs/>
          <w:sz w:val="44"/>
          <w:szCs w:val="44"/>
        </w:rPr>
        <w:t>ía</w:t>
      </w:r>
    </w:p>
    <w:p w14:paraId="38B12E7D" w14:textId="0051543F" w:rsidR="008E3FA9" w:rsidRDefault="008E3FA9" w:rsidP="00226034">
      <w:pPr>
        <w:pStyle w:val="Default"/>
        <w:jc w:val="both"/>
        <w:rPr>
          <w:rFonts w:asciiTheme="minorHAnsi" w:hAnsiTheme="minorHAnsi" w:cstheme="minorHAnsi"/>
        </w:rPr>
      </w:pPr>
    </w:p>
    <w:p w14:paraId="4B199867" w14:textId="6B4BA0BC" w:rsidR="008E3FA9" w:rsidRPr="00DF19D6" w:rsidRDefault="008E3FA9" w:rsidP="00FE0210">
      <w:pPr>
        <w:spacing w:line="336" w:lineRule="atLeast"/>
        <w:rPr>
          <w:rFonts w:ascii="Arial" w:hAnsi="Arial" w:cs="Arial"/>
          <w:i/>
          <w:iCs/>
          <w:color w:val="454135"/>
          <w:sz w:val="24"/>
          <w:szCs w:val="24"/>
          <w:lang w:val="es-ES"/>
        </w:rPr>
      </w:pPr>
      <w:r w:rsidRPr="00DF19D6">
        <w:rPr>
          <w:rFonts w:ascii="Arial" w:hAnsi="Arial" w:cs="Arial"/>
          <w:i/>
          <w:iCs/>
          <w:color w:val="454135"/>
          <w:sz w:val="24"/>
          <w:szCs w:val="24"/>
          <w:lang w:val="es-ES"/>
        </w:rPr>
        <w:t>·</w:t>
      </w:r>
      <w:r w:rsidR="00177262" w:rsidRPr="00DF19D6">
        <w:rPr>
          <w:rFonts w:ascii="Arial" w:hAnsi="Arial" w:cs="Arial"/>
          <w:i/>
          <w:iCs/>
          <w:color w:val="454135"/>
          <w:sz w:val="24"/>
          <w:szCs w:val="24"/>
          <w:lang w:val="es-ES"/>
        </w:rPr>
        <w:t xml:space="preserve">Todas estas personas han realizado prácticas </w:t>
      </w:r>
      <w:r w:rsidR="00815D71">
        <w:rPr>
          <w:rFonts w:ascii="Arial" w:hAnsi="Arial" w:cs="Arial"/>
          <w:i/>
          <w:iCs/>
          <w:color w:val="454135"/>
          <w:sz w:val="24"/>
          <w:szCs w:val="24"/>
          <w:lang w:val="es-ES"/>
        </w:rPr>
        <w:t xml:space="preserve">de formación </w:t>
      </w:r>
      <w:r w:rsidR="00177262" w:rsidRPr="00DF19D6">
        <w:rPr>
          <w:rFonts w:ascii="Arial" w:hAnsi="Arial" w:cs="Arial"/>
          <w:i/>
          <w:iCs/>
          <w:color w:val="454135"/>
          <w:sz w:val="24"/>
          <w:szCs w:val="24"/>
          <w:lang w:val="es-ES"/>
        </w:rPr>
        <w:t xml:space="preserve">en establecimientos de la comarca y de otras </w:t>
      </w:r>
      <w:r w:rsidR="00815D71">
        <w:rPr>
          <w:rFonts w:ascii="Arial" w:hAnsi="Arial" w:cs="Arial"/>
          <w:i/>
          <w:iCs/>
          <w:color w:val="454135"/>
          <w:sz w:val="24"/>
          <w:szCs w:val="24"/>
          <w:lang w:val="es-ES"/>
        </w:rPr>
        <w:t xml:space="preserve">poblaciones </w:t>
      </w:r>
      <w:r w:rsidR="00177262" w:rsidRPr="00DF19D6">
        <w:rPr>
          <w:rFonts w:ascii="Arial" w:hAnsi="Arial" w:cs="Arial"/>
          <w:i/>
          <w:iCs/>
          <w:color w:val="454135"/>
          <w:sz w:val="24"/>
          <w:szCs w:val="24"/>
          <w:lang w:val="es-ES"/>
        </w:rPr>
        <w:t>de Gipuzkoa</w:t>
      </w:r>
      <w:r w:rsidRPr="00DF19D6">
        <w:rPr>
          <w:rFonts w:ascii="Arial" w:hAnsi="Arial" w:cs="Arial"/>
          <w:i/>
          <w:iCs/>
          <w:color w:val="454135"/>
          <w:sz w:val="24"/>
          <w:szCs w:val="24"/>
          <w:lang w:val="es-ES"/>
        </w:rPr>
        <w:t>.</w:t>
      </w:r>
    </w:p>
    <w:p w14:paraId="39F7DEE6" w14:textId="752EE2A3" w:rsidR="008E3FA9" w:rsidRPr="00177262" w:rsidRDefault="008E3FA9" w:rsidP="00FE0210">
      <w:pPr>
        <w:spacing w:line="336" w:lineRule="atLeast"/>
        <w:rPr>
          <w:rFonts w:ascii="Arial" w:hAnsi="Arial" w:cs="Arial"/>
          <w:i/>
          <w:iCs/>
          <w:color w:val="454135"/>
          <w:sz w:val="24"/>
          <w:szCs w:val="24"/>
          <w:lang w:val="es-ES"/>
        </w:rPr>
      </w:pPr>
    </w:p>
    <w:p w14:paraId="7A967CFC" w14:textId="0415D630" w:rsidR="00FE0210" w:rsidRPr="00EE4E31" w:rsidRDefault="00A03546" w:rsidP="00EE4E31">
      <w:pPr>
        <w:spacing w:line="336" w:lineRule="atLeast"/>
        <w:rPr>
          <w:rFonts w:ascii="Arial" w:hAnsi="Arial" w:cs="Arial"/>
          <w:i/>
          <w:iCs/>
          <w:color w:val="454135"/>
          <w:sz w:val="24"/>
          <w:szCs w:val="24"/>
          <w:lang w:val="es-ES"/>
        </w:rPr>
      </w:pPr>
      <w:r w:rsidRPr="00EE4E31">
        <w:rPr>
          <w:rFonts w:ascii="Arial" w:hAnsi="Arial" w:cs="Arial"/>
          <w:i/>
          <w:iCs/>
          <w:color w:val="454135"/>
          <w:sz w:val="24"/>
          <w:szCs w:val="24"/>
          <w:lang w:val="es-ES"/>
        </w:rPr>
        <w:t xml:space="preserve">Las personas del taller de </w:t>
      </w:r>
      <w:r w:rsidR="00815D71" w:rsidRPr="00EE4E31">
        <w:rPr>
          <w:rFonts w:ascii="Arial" w:hAnsi="Arial" w:cs="Arial"/>
          <w:i/>
          <w:iCs/>
          <w:color w:val="454135"/>
          <w:sz w:val="24"/>
          <w:szCs w:val="24"/>
          <w:lang w:val="es-ES"/>
        </w:rPr>
        <w:t xml:space="preserve">Operaciones básicas de Restaurante y Bar </w:t>
      </w:r>
      <w:r w:rsidRPr="00EE4E31">
        <w:rPr>
          <w:rFonts w:ascii="Arial" w:hAnsi="Arial" w:cs="Arial"/>
          <w:i/>
          <w:iCs/>
          <w:color w:val="454135"/>
          <w:sz w:val="24"/>
          <w:szCs w:val="24"/>
          <w:lang w:val="es-ES"/>
        </w:rPr>
        <w:t xml:space="preserve">se </w:t>
      </w:r>
      <w:r w:rsidR="008E3FA9" w:rsidRPr="00EE4E31">
        <w:rPr>
          <w:rFonts w:ascii="Arial" w:hAnsi="Arial" w:cs="Arial"/>
          <w:i/>
          <w:iCs/>
          <w:color w:val="454135"/>
          <w:sz w:val="24"/>
          <w:szCs w:val="24"/>
          <w:lang w:val="es-ES"/>
        </w:rPr>
        <w:t>han</w:t>
      </w:r>
      <w:r w:rsidRPr="00EE4E31">
        <w:rPr>
          <w:rFonts w:ascii="Arial" w:hAnsi="Arial" w:cs="Arial"/>
          <w:i/>
          <w:iCs/>
          <w:color w:val="454135"/>
          <w:sz w:val="24"/>
          <w:szCs w:val="24"/>
          <w:lang w:val="es-ES"/>
        </w:rPr>
        <w:t xml:space="preserve"> formado en</w:t>
      </w:r>
      <w:r w:rsidR="00675804" w:rsidRPr="00EE4E31">
        <w:rPr>
          <w:rFonts w:ascii="Arial" w:hAnsi="Arial" w:cs="Arial"/>
          <w:i/>
          <w:iCs/>
          <w:color w:val="454135"/>
          <w:sz w:val="24"/>
          <w:szCs w:val="24"/>
          <w:lang w:val="es-ES"/>
        </w:rPr>
        <w:t xml:space="preserve"> las instalaciones </w:t>
      </w:r>
      <w:r w:rsidRPr="00EE4E31">
        <w:rPr>
          <w:rFonts w:ascii="Arial" w:hAnsi="Arial" w:cs="Arial"/>
          <w:i/>
          <w:iCs/>
          <w:color w:val="454135"/>
          <w:sz w:val="24"/>
          <w:szCs w:val="24"/>
          <w:lang w:val="es-ES"/>
        </w:rPr>
        <w:t xml:space="preserve">renovadas de Bidasoa activa que </w:t>
      </w:r>
      <w:r w:rsidR="00815D71" w:rsidRPr="00EE4E31">
        <w:rPr>
          <w:rFonts w:ascii="Arial" w:hAnsi="Arial" w:cs="Arial"/>
          <w:i/>
          <w:iCs/>
          <w:color w:val="454135"/>
          <w:sz w:val="24"/>
          <w:szCs w:val="24"/>
          <w:lang w:val="es-ES"/>
        </w:rPr>
        <w:t xml:space="preserve">disponen de </w:t>
      </w:r>
      <w:r w:rsidR="00DF19D6" w:rsidRPr="00EE4E31">
        <w:rPr>
          <w:rFonts w:ascii="Arial" w:hAnsi="Arial" w:cs="Arial"/>
          <w:i/>
          <w:iCs/>
          <w:color w:val="454135"/>
          <w:sz w:val="24"/>
          <w:szCs w:val="24"/>
          <w:lang w:val="es-ES"/>
        </w:rPr>
        <w:t>equipamiento que emula a un espacio de trabajo real</w:t>
      </w:r>
      <w:r w:rsidR="008E3FA9" w:rsidRPr="00EE4E31">
        <w:rPr>
          <w:rFonts w:ascii="Arial" w:hAnsi="Arial" w:cs="Arial"/>
          <w:i/>
          <w:iCs/>
          <w:color w:val="454135"/>
          <w:sz w:val="24"/>
          <w:szCs w:val="24"/>
          <w:lang w:val="es-ES"/>
        </w:rPr>
        <w:t>.</w:t>
      </w:r>
    </w:p>
    <w:p w14:paraId="2F9B46D9" w14:textId="54902E4F" w:rsidR="00E06E56" w:rsidRDefault="00E06E56" w:rsidP="00226034">
      <w:pPr>
        <w:pStyle w:val="Default"/>
        <w:jc w:val="both"/>
        <w:rPr>
          <w:rFonts w:asciiTheme="minorHAnsi" w:hAnsiTheme="minorHAnsi" w:cstheme="minorHAnsi"/>
        </w:rPr>
      </w:pPr>
    </w:p>
    <w:p w14:paraId="3A4D77FF" w14:textId="77777777" w:rsidR="008E3FA9" w:rsidRDefault="008E3FA9" w:rsidP="00226034">
      <w:pPr>
        <w:pStyle w:val="Default"/>
        <w:jc w:val="both"/>
        <w:rPr>
          <w:rFonts w:asciiTheme="minorHAnsi" w:hAnsiTheme="minorHAnsi" w:cstheme="minorHAnsi"/>
        </w:rPr>
      </w:pPr>
    </w:p>
    <w:p w14:paraId="5BED0F7D" w14:textId="5E3688C9" w:rsidR="007A55BB" w:rsidRPr="004A4400" w:rsidRDefault="00E06E56" w:rsidP="004A4400">
      <w:pPr>
        <w:spacing w:line="360" w:lineRule="auto"/>
        <w:jc w:val="both"/>
        <w:rPr>
          <w:rFonts w:asciiTheme="minorHAnsi" w:hAnsiTheme="minorHAnsi" w:cstheme="minorHAnsi"/>
          <w:color w:val="454135"/>
          <w:sz w:val="24"/>
          <w:szCs w:val="24"/>
          <w:lang w:val="es-ES"/>
        </w:rPr>
      </w:pPr>
      <w:r w:rsidRPr="003F13BE">
        <w:rPr>
          <w:rFonts w:asciiTheme="minorHAnsi" w:hAnsiTheme="minorHAnsi" w:cstheme="minorHAnsi"/>
          <w:color w:val="454135"/>
          <w:sz w:val="24"/>
          <w:szCs w:val="24"/>
          <w:lang w:val="es-ES"/>
        </w:rPr>
        <w:t xml:space="preserve">Los Ayuntamientos de </w:t>
      </w:r>
      <w:proofErr w:type="spellStart"/>
      <w:r w:rsidRPr="003F13BE">
        <w:rPr>
          <w:rFonts w:asciiTheme="minorHAnsi" w:hAnsiTheme="minorHAnsi" w:cstheme="minorHAnsi"/>
          <w:color w:val="454135"/>
          <w:sz w:val="24"/>
          <w:szCs w:val="24"/>
          <w:lang w:val="es-ES"/>
        </w:rPr>
        <w:t>Irun</w:t>
      </w:r>
      <w:proofErr w:type="spellEnd"/>
      <w:r w:rsidRPr="003F13BE">
        <w:rPr>
          <w:rFonts w:asciiTheme="minorHAnsi" w:hAnsiTheme="minorHAnsi" w:cstheme="minorHAnsi"/>
          <w:color w:val="454135"/>
          <w:sz w:val="24"/>
          <w:szCs w:val="24"/>
          <w:lang w:val="es-ES"/>
        </w:rPr>
        <w:t xml:space="preserve"> y Hondarribia, a través de Bidasoa activa, </w:t>
      </w:r>
      <w:r w:rsidR="007A55BB" w:rsidRPr="003F13BE">
        <w:rPr>
          <w:rFonts w:asciiTheme="minorHAnsi" w:hAnsiTheme="minorHAnsi" w:cstheme="minorHAnsi"/>
          <w:color w:val="454135"/>
          <w:sz w:val="24"/>
          <w:szCs w:val="24"/>
          <w:lang w:val="es-ES"/>
        </w:rPr>
        <w:t>han entregado 20 diplomas a las personas</w:t>
      </w:r>
      <w:r w:rsidR="00A03546" w:rsidRPr="003F13BE">
        <w:rPr>
          <w:rFonts w:asciiTheme="minorHAnsi" w:hAnsiTheme="minorHAnsi" w:cstheme="minorHAnsi"/>
          <w:color w:val="454135"/>
          <w:sz w:val="24"/>
          <w:szCs w:val="24"/>
          <w:lang w:val="es-ES"/>
        </w:rPr>
        <w:t xml:space="preserve"> </w:t>
      </w:r>
      <w:r w:rsidR="007A55BB" w:rsidRPr="003F13BE">
        <w:rPr>
          <w:rFonts w:asciiTheme="minorHAnsi" w:hAnsiTheme="minorHAnsi" w:cstheme="minorHAnsi"/>
          <w:color w:val="454135"/>
          <w:sz w:val="24"/>
          <w:szCs w:val="24"/>
          <w:lang w:val="es-ES"/>
        </w:rPr>
        <w:t>que han finalizado recientemente</w:t>
      </w:r>
      <w:r w:rsidR="00815D71">
        <w:rPr>
          <w:rFonts w:asciiTheme="minorHAnsi" w:hAnsiTheme="minorHAnsi" w:cstheme="minorHAnsi"/>
          <w:color w:val="454135"/>
          <w:sz w:val="24"/>
          <w:szCs w:val="24"/>
          <w:lang w:val="es-ES"/>
        </w:rPr>
        <w:t xml:space="preserve"> las formaciones especializadas en</w:t>
      </w:r>
      <w:r w:rsidR="007A55BB" w:rsidRPr="003F13BE">
        <w:rPr>
          <w:rFonts w:asciiTheme="minorHAnsi" w:hAnsiTheme="minorHAnsi" w:cstheme="minorHAnsi"/>
          <w:color w:val="454135"/>
          <w:sz w:val="24"/>
          <w:szCs w:val="24"/>
          <w:lang w:val="es-ES"/>
        </w:rPr>
        <w:t xml:space="preserve"> </w:t>
      </w:r>
      <w:r w:rsidR="00815D71">
        <w:rPr>
          <w:rFonts w:asciiTheme="minorHAnsi" w:hAnsiTheme="minorHAnsi" w:cstheme="minorHAnsi"/>
          <w:color w:val="454135"/>
          <w:sz w:val="24"/>
          <w:szCs w:val="24"/>
          <w:lang w:val="es-ES"/>
        </w:rPr>
        <w:t>“</w:t>
      </w:r>
      <w:r w:rsidR="007A55BB" w:rsidRPr="003F13BE">
        <w:rPr>
          <w:rFonts w:asciiTheme="minorHAnsi" w:hAnsiTheme="minorHAnsi" w:cstheme="minorHAnsi"/>
          <w:color w:val="454135"/>
          <w:sz w:val="24"/>
          <w:szCs w:val="24"/>
          <w:lang w:val="es-ES"/>
        </w:rPr>
        <w:t>Cocina</w:t>
      </w:r>
      <w:r w:rsidR="00815D71">
        <w:rPr>
          <w:rFonts w:asciiTheme="minorHAnsi" w:hAnsiTheme="minorHAnsi" w:cstheme="minorHAnsi"/>
          <w:color w:val="454135"/>
          <w:sz w:val="24"/>
          <w:szCs w:val="24"/>
          <w:lang w:val="es-ES"/>
        </w:rPr>
        <w:t>”</w:t>
      </w:r>
      <w:r w:rsidR="007A55BB" w:rsidRPr="003F13BE">
        <w:rPr>
          <w:rFonts w:asciiTheme="minorHAnsi" w:hAnsiTheme="minorHAnsi" w:cstheme="minorHAnsi"/>
          <w:color w:val="454135"/>
          <w:sz w:val="24"/>
          <w:szCs w:val="24"/>
          <w:lang w:val="es-ES"/>
        </w:rPr>
        <w:t xml:space="preserve"> y </w:t>
      </w:r>
      <w:r w:rsidR="00C52D72">
        <w:rPr>
          <w:rFonts w:asciiTheme="minorHAnsi" w:hAnsiTheme="minorHAnsi" w:cstheme="minorHAnsi"/>
          <w:color w:val="454135"/>
          <w:sz w:val="24"/>
          <w:szCs w:val="24"/>
          <w:lang w:val="es-ES"/>
        </w:rPr>
        <w:t>en</w:t>
      </w:r>
      <w:r w:rsidR="007A55BB" w:rsidRPr="003F13BE">
        <w:rPr>
          <w:rFonts w:asciiTheme="minorHAnsi" w:hAnsiTheme="minorHAnsi" w:cstheme="minorHAnsi"/>
          <w:color w:val="454135"/>
          <w:sz w:val="24"/>
          <w:szCs w:val="24"/>
          <w:lang w:val="es-ES"/>
        </w:rPr>
        <w:t xml:space="preserve"> ‘Operaciones básicas de Restaurante y Bar’</w:t>
      </w:r>
      <w:r w:rsidR="00815D71">
        <w:rPr>
          <w:rFonts w:asciiTheme="minorHAnsi" w:hAnsiTheme="minorHAnsi" w:cstheme="minorHAnsi"/>
          <w:color w:val="454135"/>
          <w:sz w:val="24"/>
          <w:szCs w:val="24"/>
          <w:lang w:val="es-ES"/>
        </w:rPr>
        <w:t>, ambas</w:t>
      </w:r>
      <w:r w:rsidR="007A55BB" w:rsidRPr="003F13BE">
        <w:rPr>
          <w:rFonts w:asciiTheme="minorHAnsi" w:hAnsiTheme="minorHAnsi" w:cstheme="minorHAnsi"/>
          <w:color w:val="454135"/>
          <w:sz w:val="24"/>
          <w:szCs w:val="24"/>
          <w:lang w:val="es-ES"/>
        </w:rPr>
        <w:t xml:space="preserve"> impartid</w:t>
      </w:r>
      <w:r w:rsidR="00815D71">
        <w:rPr>
          <w:rFonts w:asciiTheme="minorHAnsi" w:hAnsiTheme="minorHAnsi" w:cstheme="minorHAnsi"/>
          <w:color w:val="454135"/>
          <w:sz w:val="24"/>
          <w:szCs w:val="24"/>
          <w:lang w:val="es-ES"/>
        </w:rPr>
        <w:t>a</w:t>
      </w:r>
      <w:r w:rsidR="007A55BB" w:rsidRPr="003F13BE">
        <w:rPr>
          <w:rFonts w:asciiTheme="minorHAnsi" w:hAnsiTheme="minorHAnsi" w:cstheme="minorHAnsi"/>
          <w:color w:val="454135"/>
          <w:sz w:val="24"/>
          <w:szCs w:val="24"/>
          <w:lang w:val="es-ES"/>
        </w:rPr>
        <w:t>s por la Agencia de Desarrollo.</w:t>
      </w:r>
      <w:r w:rsidR="007A55BB" w:rsidRPr="004A4400">
        <w:rPr>
          <w:rFonts w:asciiTheme="minorHAnsi" w:hAnsiTheme="minorHAnsi" w:cstheme="minorHAnsi"/>
          <w:color w:val="454135"/>
          <w:sz w:val="24"/>
          <w:szCs w:val="24"/>
          <w:lang w:val="es-ES"/>
        </w:rPr>
        <w:t xml:space="preserve"> </w:t>
      </w:r>
    </w:p>
    <w:p w14:paraId="7C18F718" w14:textId="64CC3FFD" w:rsidR="00A03546" w:rsidRPr="004A4400" w:rsidRDefault="00A03546" w:rsidP="004A4400">
      <w:pPr>
        <w:spacing w:line="360" w:lineRule="auto"/>
        <w:jc w:val="both"/>
        <w:rPr>
          <w:rFonts w:asciiTheme="minorHAnsi" w:hAnsiTheme="minorHAnsi" w:cstheme="minorHAnsi"/>
          <w:color w:val="454135"/>
          <w:sz w:val="24"/>
          <w:szCs w:val="24"/>
          <w:lang w:val="es-ES"/>
        </w:rPr>
      </w:pPr>
    </w:p>
    <w:p w14:paraId="7C2B16E4" w14:textId="0484B466" w:rsidR="00A03546" w:rsidRPr="004A4400" w:rsidRDefault="005A2F15" w:rsidP="004A4400">
      <w:pPr>
        <w:spacing w:line="360" w:lineRule="auto"/>
        <w:jc w:val="both"/>
        <w:rPr>
          <w:rFonts w:asciiTheme="minorHAnsi" w:hAnsiTheme="minorHAnsi" w:cstheme="minorHAnsi"/>
          <w:color w:val="454135"/>
          <w:sz w:val="24"/>
          <w:szCs w:val="24"/>
          <w:lang w:val="es-ES"/>
        </w:rPr>
      </w:pPr>
      <w:r w:rsidRPr="004A4400">
        <w:rPr>
          <w:rFonts w:asciiTheme="minorHAnsi" w:hAnsiTheme="minorHAnsi" w:cstheme="minorHAnsi"/>
          <w:color w:val="454135"/>
          <w:sz w:val="24"/>
          <w:szCs w:val="24"/>
          <w:lang w:val="es-ES"/>
        </w:rPr>
        <w:t>‘Desde Bidasoa activa queremos felicitar a todas las personas que ha</w:t>
      </w:r>
      <w:r w:rsidR="005C2D72" w:rsidRPr="004A4400">
        <w:rPr>
          <w:rFonts w:asciiTheme="minorHAnsi" w:hAnsiTheme="minorHAnsi" w:cstheme="minorHAnsi"/>
          <w:color w:val="454135"/>
          <w:sz w:val="24"/>
          <w:szCs w:val="24"/>
          <w:lang w:val="es-ES"/>
        </w:rPr>
        <w:t>n finalizado</w:t>
      </w:r>
      <w:r w:rsidRPr="004A4400">
        <w:rPr>
          <w:rFonts w:asciiTheme="minorHAnsi" w:hAnsiTheme="minorHAnsi" w:cstheme="minorHAnsi"/>
          <w:color w:val="454135"/>
          <w:sz w:val="24"/>
          <w:szCs w:val="24"/>
          <w:lang w:val="es-ES"/>
        </w:rPr>
        <w:t xml:space="preserve"> </w:t>
      </w:r>
      <w:r w:rsidR="005C2D72" w:rsidRPr="004A4400">
        <w:rPr>
          <w:rFonts w:asciiTheme="minorHAnsi" w:hAnsiTheme="minorHAnsi" w:cstheme="minorHAnsi"/>
          <w:color w:val="454135"/>
          <w:sz w:val="24"/>
          <w:szCs w:val="24"/>
          <w:lang w:val="es-ES"/>
        </w:rPr>
        <w:t>estos cursos</w:t>
      </w:r>
      <w:r w:rsidRPr="004A4400">
        <w:rPr>
          <w:rFonts w:asciiTheme="minorHAnsi" w:hAnsiTheme="minorHAnsi" w:cstheme="minorHAnsi"/>
          <w:color w:val="454135"/>
          <w:sz w:val="24"/>
          <w:szCs w:val="24"/>
          <w:lang w:val="es-ES"/>
        </w:rPr>
        <w:t xml:space="preserve">. En estos momentos hay una gran demanda de profesionales de la hostelería, por lo que estos cursos son una </w:t>
      </w:r>
      <w:r w:rsidR="00115B28">
        <w:rPr>
          <w:rFonts w:asciiTheme="minorHAnsi" w:hAnsiTheme="minorHAnsi" w:cstheme="minorHAnsi"/>
          <w:color w:val="454135"/>
          <w:sz w:val="24"/>
          <w:szCs w:val="24"/>
          <w:lang w:val="es-ES"/>
        </w:rPr>
        <w:t xml:space="preserve">muy buena ocasión </w:t>
      </w:r>
      <w:r w:rsidRPr="004A4400">
        <w:rPr>
          <w:rFonts w:asciiTheme="minorHAnsi" w:hAnsiTheme="minorHAnsi" w:cstheme="minorHAnsi"/>
          <w:color w:val="454135"/>
          <w:sz w:val="24"/>
          <w:szCs w:val="24"/>
          <w:lang w:val="es-ES"/>
        </w:rPr>
        <w:t>para disponer de buenas oportunidades de</w:t>
      </w:r>
      <w:r w:rsidR="005C2D72" w:rsidRPr="004A4400">
        <w:rPr>
          <w:rFonts w:asciiTheme="minorHAnsi" w:hAnsiTheme="minorHAnsi" w:cstheme="minorHAnsi"/>
          <w:color w:val="454135"/>
          <w:sz w:val="24"/>
          <w:szCs w:val="24"/>
          <w:lang w:val="es-ES"/>
        </w:rPr>
        <w:t xml:space="preserve"> trabajo en el sector’ ha señalado Miguel </w:t>
      </w:r>
      <w:r w:rsidR="00305E57" w:rsidRPr="004A4400">
        <w:rPr>
          <w:rFonts w:asciiTheme="minorHAnsi" w:hAnsiTheme="minorHAnsi" w:cstheme="minorHAnsi"/>
          <w:color w:val="454135"/>
          <w:sz w:val="24"/>
          <w:szCs w:val="24"/>
          <w:lang w:val="es-ES"/>
        </w:rPr>
        <w:t>Á</w:t>
      </w:r>
      <w:r w:rsidR="005C2D72" w:rsidRPr="004A4400">
        <w:rPr>
          <w:rFonts w:asciiTheme="minorHAnsi" w:hAnsiTheme="minorHAnsi" w:cstheme="minorHAnsi"/>
          <w:color w:val="454135"/>
          <w:sz w:val="24"/>
          <w:szCs w:val="24"/>
          <w:lang w:val="es-ES"/>
        </w:rPr>
        <w:t xml:space="preserve">ngel Páez, presidente de Bidasoa activa. </w:t>
      </w:r>
    </w:p>
    <w:p w14:paraId="42234D0B" w14:textId="5F4F7D2E" w:rsidR="005C2D72" w:rsidRPr="004A4400" w:rsidRDefault="005C2D72" w:rsidP="004A4400">
      <w:pPr>
        <w:spacing w:line="360" w:lineRule="auto"/>
        <w:jc w:val="both"/>
        <w:rPr>
          <w:rFonts w:asciiTheme="minorHAnsi" w:hAnsiTheme="minorHAnsi" w:cstheme="minorHAnsi"/>
          <w:color w:val="454135"/>
          <w:sz w:val="24"/>
          <w:szCs w:val="24"/>
          <w:lang w:val="es-ES"/>
        </w:rPr>
      </w:pPr>
    </w:p>
    <w:p w14:paraId="078233EB" w14:textId="12421683" w:rsidR="005C2D72" w:rsidRPr="004A4400" w:rsidRDefault="00815D71" w:rsidP="004A4400">
      <w:pPr>
        <w:spacing w:line="360" w:lineRule="auto"/>
        <w:jc w:val="both"/>
        <w:rPr>
          <w:rFonts w:asciiTheme="minorHAnsi" w:hAnsiTheme="minorHAnsi" w:cstheme="minorHAnsi"/>
          <w:b/>
          <w:bCs/>
          <w:color w:val="454135"/>
          <w:sz w:val="28"/>
          <w:szCs w:val="28"/>
          <w:lang w:val="es-ES"/>
        </w:rPr>
      </w:pPr>
      <w:r>
        <w:rPr>
          <w:rFonts w:asciiTheme="minorHAnsi" w:hAnsiTheme="minorHAnsi" w:cstheme="minorHAnsi"/>
          <w:b/>
          <w:bCs/>
          <w:color w:val="454135"/>
          <w:sz w:val="28"/>
          <w:szCs w:val="28"/>
          <w:lang w:val="es-ES"/>
        </w:rPr>
        <w:t>Certificado de Profesionalidad</w:t>
      </w:r>
      <w:r w:rsidR="005C2D72" w:rsidRPr="004A4400">
        <w:rPr>
          <w:rFonts w:asciiTheme="minorHAnsi" w:hAnsiTheme="minorHAnsi" w:cstheme="minorHAnsi"/>
          <w:b/>
          <w:bCs/>
          <w:color w:val="454135"/>
          <w:sz w:val="28"/>
          <w:szCs w:val="28"/>
          <w:lang w:val="es-ES"/>
        </w:rPr>
        <w:t xml:space="preserve"> </w:t>
      </w:r>
      <w:r>
        <w:rPr>
          <w:rFonts w:asciiTheme="minorHAnsi" w:hAnsiTheme="minorHAnsi" w:cstheme="minorHAnsi"/>
          <w:b/>
          <w:bCs/>
          <w:color w:val="454135"/>
          <w:sz w:val="28"/>
          <w:szCs w:val="28"/>
          <w:lang w:val="es-ES"/>
        </w:rPr>
        <w:t>en C</w:t>
      </w:r>
      <w:r w:rsidR="005C2D72" w:rsidRPr="004A4400">
        <w:rPr>
          <w:rFonts w:asciiTheme="minorHAnsi" w:hAnsiTheme="minorHAnsi" w:cstheme="minorHAnsi"/>
          <w:b/>
          <w:bCs/>
          <w:color w:val="454135"/>
          <w:sz w:val="28"/>
          <w:szCs w:val="28"/>
          <w:lang w:val="es-ES"/>
        </w:rPr>
        <w:t>ocina</w:t>
      </w:r>
    </w:p>
    <w:p w14:paraId="326B8E54" w14:textId="0C666880" w:rsidR="005C2D72" w:rsidRPr="004A4400" w:rsidRDefault="005C2D72" w:rsidP="004A4400">
      <w:pPr>
        <w:spacing w:line="360" w:lineRule="auto"/>
        <w:jc w:val="both"/>
        <w:rPr>
          <w:rFonts w:asciiTheme="minorHAnsi" w:hAnsiTheme="minorHAnsi" w:cstheme="minorHAnsi"/>
          <w:color w:val="454135"/>
          <w:sz w:val="24"/>
          <w:szCs w:val="24"/>
          <w:lang w:val="es-ES"/>
        </w:rPr>
      </w:pPr>
      <w:r w:rsidRPr="004A4400">
        <w:rPr>
          <w:rFonts w:asciiTheme="minorHAnsi" w:hAnsiTheme="minorHAnsi" w:cstheme="minorHAnsi"/>
          <w:color w:val="454135"/>
          <w:sz w:val="24"/>
          <w:szCs w:val="24"/>
          <w:lang w:val="es-ES"/>
        </w:rPr>
        <w:t>En total son 8 las personas que han finalizado esta nueva edición del</w:t>
      </w:r>
      <w:r w:rsidR="00815D71">
        <w:rPr>
          <w:rFonts w:asciiTheme="minorHAnsi" w:hAnsiTheme="minorHAnsi" w:cstheme="minorHAnsi"/>
          <w:color w:val="454135"/>
          <w:sz w:val="24"/>
          <w:szCs w:val="24"/>
          <w:lang w:val="es-ES"/>
        </w:rPr>
        <w:t xml:space="preserve"> </w:t>
      </w:r>
      <w:r w:rsidR="0027564C">
        <w:rPr>
          <w:rFonts w:asciiTheme="minorHAnsi" w:hAnsiTheme="minorHAnsi" w:cstheme="minorHAnsi"/>
          <w:color w:val="454135"/>
          <w:sz w:val="24"/>
          <w:szCs w:val="24"/>
          <w:lang w:val="es-ES"/>
        </w:rPr>
        <w:t>C</w:t>
      </w:r>
      <w:r w:rsidR="00815D71">
        <w:rPr>
          <w:rFonts w:asciiTheme="minorHAnsi" w:hAnsiTheme="minorHAnsi" w:cstheme="minorHAnsi"/>
          <w:color w:val="454135"/>
          <w:sz w:val="24"/>
          <w:szCs w:val="24"/>
          <w:lang w:val="es-ES"/>
        </w:rPr>
        <w:t>ertificado de Profesionalidad</w:t>
      </w:r>
      <w:r w:rsidRPr="004A4400">
        <w:rPr>
          <w:rFonts w:asciiTheme="minorHAnsi" w:hAnsiTheme="minorHAnsi" w:cstheme="minorHAnsi"/>
          <w:color w:val="454135"/>
          <w:sz w:val="24"/>
          <w:szCs w:val="24"/>
          <w:lang w:val="es-ES"/>
        </w:rPr>
        <w:t>. El alumnado ha tenido 730 horas de clases lectivas y más de 80 h de prácticas</w:t>
      </w:r>
      <w:r w:rsidR="00305E57" w:rsidRPr="004A4400">
        <w:rPr>
          <w:rFonts w:asciiTheme="minorHAnsi" w:hAnsiTheme="minorHAnsi" w:cstheme="minorHAnsi"/>
          <w:color w:val="454135"/>
          <w:sz w:val="24"/>
          <w:szCs w:val="24"/>
          <w:lang w:val="es-ES"/>
        </w:rPr>
        <w:t xml:space="preserve"> en establecimientos</w:t>
      </w:r>
      <w:r w:rsidR="00815D71">
        <w:rPr>
          <w:rFonts w:asciiTheme="minorHAnsi" w:hAnsiTheme="minorHAnsi" w:cstheme="minorHAnsi"/>
          <w:color w:val="454135"/>
          <w:sz w:val="24"/>
          <w:szCs w:val="24"/>
          <w:lang w:val="es-ES"/>
        </w:rPr>
        <w:t>,</w:t>
      </w:r>
      <w:r w:rsidR="00305E57" w:rsidRPr="004A4400">
        <w:rPr>
          <w:rFonts w:asciiTheme="minorHAnsi" w:hAnsiTheme="minorHAnsi" w:cstheme="minorHAnsi"/>
          <w:color w:val="454135"/>
          <w:sz w:val="24"/>
          <w:szCs w:val="24"/>
          <w:lang w:val="es-ES"/>
        </w:rPr>
        <w:t xml:space="preserve"> tanto de </w:t>
      </w:r>
      <w:proofErr w:type="spellStart"/>
      <w:r w:rsidR="00305E57" w:rsidRPr="004A4400">
        <w:rPr>
          <w:rFonts w:asciiTheme="minorHAnsi" w:hAnsiTheme="minorHAnsi" w:cstheme="minorHAnsi"/>
          <w:color w:val="454135"/>
          <w:sz w:val="24"/>
          <w:szCs w:val="24"/>
          <w:lang w:val="es-ES"/>
        </w:rPr>
        <w:t>Irun</w:t>
      </w:r>
      <w:proofErr w:type="spellEnd"/>
      <w:r w:rsidR="00305E57" w:rsidRPr="004A4400">
        <w:rPr>
          <w:rFonts w:asciiTheme="minorHAnsi" w:hAnsiTheme="minorHAnsi" w:cstheme="minorHAnsi"/>
          <w:color w:val="454135"/>
          <w:sz w:val="24"/>
          <w:szCs w:val="24"/>
          <w:lang w:val="es-ES"/>
        </w:rPr>
        <w:t xml:space="preserve"> y Ho</w:t>
      </w:r>
      <w:r w:rsidR="00224D8D" w:rsidRPr="004A4400">
        <w:rPr>
          <w:rFonts w:asciiTheme="minorHAnsi" w:hAnsiTheme="minorHAnsi" w:cstheme="minorHAnsi"/>
          <w:color w:val="454135"/>
          <w:sz w:val="24"/>
          <w:szCs w:val="24"/>
          <w:lang w:val="es-ES"/>
        </w:rPr>
        <w:t>nd</w:t>
      </w:r>
      <w:r w:rsidR="00305E57" w:rsidRPr="004A4400">
        <w:rPr>
          <w:rFonts w:asciiTheme="minorHAnsi" w:hAnsiTheme="minorHAnsi" w:cstheme="minorHAnsi"/>
          <w:color w:val="454135"/>
          <w:sz w:val="24"/>
          <w:szCs w:val="24"/>
          <w:lang w:val="es-ES"/>
        </w:rPr>
        <w:t>arribia como de Donostia-San Sebastián. Por ejemplo</w:t>
      </w:r>
      <w:r w:rsidR="009573CF" w:rsidRPr="004A4400">
        <w:rPr>
          <w:rFonts w:asciiTheme="minorHAnsi" w:hAnsiTheme="minorHAnsi" w:cstheme="minorHAnsi"/>
          <w:color w:val="454135"/>
          <w:sz w:val="24"/>
          <w:szCs w:val="24"/>
          <w:lang w:val="es-ES"/>
        </w:rPr>
        <w:t xml:space="preserve">, el </w:t>
      </w:r>
      <w:r w:rsidR="00815D71">
        <w:rPr>
          <w:rFonts w:asciiTheme="minorHAnsi" w:hAnsiTheme="minorHAnsi" w:cstheme="minorHAnsi"/>
          <w:sz w:val="24"/>
          <w:szCs w:val="24"/>
          <w:lang w:val="es-ES"/>
        </w:rPr>
        <w:t>R</w:t>
      </w:r>
      <w:proofErr w:type="spellStart"/>
      <w:r w:rsidR="009573CF" w:rsidRPr="004A4400">
        <w:rPr>
          <w:rFonts w:asciiTheme="minorHAnsi" w:hAnsiTheme="minorHAnsi" w:cstheme="minorHAnsi"/>
          <w:sz w:val="24"/>
          <w:szCs w:val="24"/>
          <w:shd w:val="clear" w:color="auto" w:fill="FFFFFF"/>
        </w:rPr>
        <w:t>estaurante</w:t>
      </w:r>
      <w:proofErr w:type="spellEnd"/>
      <w:r w:rsidR="009573CF" w:rsidRPr="004A4400">
        <w:rPr>
          <w:rFonts w:asciiTheme="minorHAnsi" w:hAnsiTheme="minorHAnsi" w:cstheme="minorHAnsi"/>
          <w:sz w:val="24"/>
          <w:szCs w:val="24"/>
          <w:shd w:val="clear" w:color="auto" w:fill="FFFFFF"/>
        </w:rPr>
        <w:t xml:space="preserve"> </w:t>
      </w:r>
      <w:proofErr w:type="spellStart"/>
      <w:r w:rsidR="009573CF" w:rsidRPr="004A4400">
        <w:rPr>
          <w:rFonts w:asciiTheme="minorHAnsi" w:hAnsiTheme="minorHAnsi" w:cstheme="minorHAnsi"/>
          <w:sz w:val="24"/>
          <w:szCs w:val="24"/>
          <w:shd w:val="clear" w:color="auto" w:fill="FFFFFF"/>
        </w:rPr>
        <w:t>Danako</w:t>
      </w:r>
      <w:proofErr w:type="spellEnd"/>
      <w:r w:rsidR="009573CF" w:rsidRPr="004A4400">
        <w:rPr>
          <w:rFonts w:asciiTheme="minorHAnsi" w:hAnsiTheme="minorHAnsi" w:cstheme="minorHAnsi"/>
          <w:sz w:val="24"/>
          <w:szCs w:val="24"/>
          <w:shd w:val="clear" w:color="auto" w:fill="FFFFFF"/>
        </w:rPr>
        <w:t xml:space="preserve">, </w:t>
      </w:r>
      <w:r w:rsidR="00815D71">
        <w:rPr>
          <w:rFonts w:asciiTheme="minorHAnsi" w:hAnsiTheme="minorHAnsi" w:cstheme="minorHAnsi"/>
          <w:sz w:val="24"/>
          <w:szCs w:val="24"/>
          <w:shd w:val="clear" w:color="auto" w:fill="FFFFFF"/>
        </w:rPr>
        <w:t xml:space="preserve">el </w:t>
      </w:r>
      <w:r w:rsidR="009573CF" w:rsidRPr="004A4400">
        <w:rPr>
          <w:rFonts w:asciiTheme="minorHAnsi" w:hAnsiTheme="minorHAnsi" w:cstheme="minorHAnsi"/>
          <w:sz w:val="24"/>
          <w:szCs w:val="24"/>
          <w:shd w:val="clear" w:color="auto" w:fill="FFFFFF"/>
        </w:rPr>
        <w:t xml:space="preserve">Hotel Urdanibia y </w:t>
      </w:r>
      <w:r w:rsidR="004A4400">
        <w:rPr>
          <w:rFonts w:asciiTheme="minorHAnsi" w:hAnsiTheme="minorHAnsi" w:cstheme="minorHAnsi"/>
          <w:sz w:val="24"/>
          <w:szCs w:val="24"/>
          <w:shd w:val="clear" w:color="auto" w:fill="FFFFFF"/>
        </w:rPr>
        <w:t xml:space="preserve">las </w:t>
      </w:r>
      <w:r w:rsidR="009573CF" w:rsidRPr="004A4400">
        <w:rPr>
          <w:rFonts w:asciiTheme="minorHAnsi" w:hAnsiTheme="minorHAnsi" w:cstheme="minorHAnsi"/>
          <w:sz w:val="24"/>
          <w:szCs w:val="24"/>
          <w:shd w:val="clear" w:color="auto" w:fill="FFFFFF"/>
        </w:rPr>
        <w:t xml:space="preserve">cocinas </w:t>
      </w:r>
      <w:r w:rsidR="00815D71">
        <w:rPr>
          <w:rFonts w:asciiTheme="minorHAnsi" w:hAnsiTheme="minorHAnsi" w:cstheme="minorHAnsi"/>
          <w:sz w:val="24"/>
          <w:szCs w:val="24"/>
          <w:shd w:val="clear" w:color="auto" w:fill="FFFFFF"/>
        </w:rPr>
        <w:t>d</w:t>
      </w:r>
      <w:r w:rsidR="009573CF" w:rsidRPr="004A4400">
        <w:rPr>
          <w:rFonts w:asciiTheme="minorHAnsi" w:hAnsiTheme="minorHAnsi" w:cstheme="minorHAnsi"/>
          <w:sz w:val="24"/>
          <w:szCs w:val="24"/>
          <w:shd w:val="clear" w:color="auto" w:fill="FFFFFF"/>
        </w:rPr>
        <w:t>el Hospital comarcal</w:t>
      </w:r>
      <w:r w:rsidR="004A4400">
        <w:rPr>
          <w:rFonts w:asciiTheme="minorHAnsi" w:hAnsiTheme="minorHAnsi" w:cstheme="minorHAnsi"/>
          <w:sz w:val="24"/>
          <w:szCs w:val="24"/>
          <w:shd w:val="clear" w:color="auto" w:fill="FFFFFF"/>
        </w:rPr>
        <w:t xml:space="preserve"> Bidasoa</w:t>
      </w:r>
      <w:r w:rsidR="009109AF">
        <w:rPr>
          <w:rFonts w:asciiTheme="minorHAnsi" w:hAnsiTheme="minorHAnsi" w:cstheme="minorHAnsi"/>
          <w:sz w:val="24"/>
          <w:szCs w:val="24"/>
          <w:shd w:val="clear" w:color="auto" w:fill="FFFFFF"/>
        </w:rPr>
        <w:t xml:space="preserve">, o los </w:t>
      </w:r>
      <w:r w:rsidR="00815D71">
        <w:rPr>
          <w:rFonts w:asciiTheme="minorHAnsi" w:hAnsiTheme="minorHAnsi" w:cstheme="minorHAnsi"/>
          <w:sz w:val="24"/>
          <w:szCs w:val="24"/>
          <w:shd w:val="clear" w:color="auto" w:fill="FFFFFF"/>
        </w:rPr>
        <w:t>R</w:t>
      </w:r>
      <w:r w:rsidR="009109AF">
        <w:rPr>
          <w:rFonts w:asciiTheme="minorHAnsi" w:hAnsiTheme="minorHAnsi" w:cstheme="minorHAnsi"/>
          <w:sz w:val="24"/>
          <w:szCs w:val="24"/>
          <w:shd w:val="clear" w:color="auto" w:fill="FFFFFF"/>
        </w:rPr>
        <w:t xml:space="preserve">estaurantes </w:t>
      </w:r>
      <w:proofErr w:type="spellStart"/>
      <w:r w:rsidR="009109AF">
        <w:rPr>
          <w:rFonts w:asciiTheme="minorHAnsi" w:hAnsiTheme="minorHAnsi" w:cstheme="minorHAnsi"/>
          <w:sz w:val="24"/>
          <w:szCs w:val="24"/>
          <w:shd w:val="clear" w:color="auto" w:fill="FFFFFF"/>
        </w:rPr>
        <w:t>Narru</w:t>
      </w:r>
      <w:proofErr w:type="spellEnd"/>
      <w:r w:rsidR="009109AF">
        <w:rPr>
          <w:rFonts w:asciiTheme="minorHAnsi" w:hAnsiTheme="minorHAnsi" w:cstheme="minorHAnsi"/>
          <w:sz w:val="24"/>
          <w:szCs w:val="24"/>
          <w:shd w:val="clear" w:color="auto" w:fill="FFFFFF"/>
        </w:rPr>
        <w:t xml:space="preserve">, </w:t>
      </w:r>
      <w:proofErr w:type="spellStart"/>
      <w:r w:rsidR="009109AF">
        <w:rPr>
          <w:rFonts w:asciiTheme="minorHAnsi" w:hAnsiTheme="minorHAnsi" w:cstheme="minorHAnsi"/>
          <w:sz w:val="24"/>
          <w:szCs w:val="24"/>
          <w:shd w:val="clear" w:color="auto" w:fill="FFFFFF"/>
        </w:rPr>
        <w:t>Elortegi</w:t>
      </w:r>
      <w:proofErr w:type="spellEnd"/>
      <w:r w:rsidR="009109AF">
        <w:rPr>
          <w:rFonts w:asciiTheme="minorHAnsi" w:hAnsiTheme="minorHAnsi" w:cstheme="minorHAnsi"/>
          <w:sz w:val="24"/>
          <w:szCs w:val="24"/>
          <w:shd w:val="clear" w:color="auto" w:fill="FFFFFF"/>
        </w:rPr>
        <w:t xml:space="preserve"> y </w:t>
      </w:r>
      <w:proofErr w:type="spellStart"/>
      <w:r w:rsidR="009109AF">
        <w:rPr>
          <w:rFonts w:asciiTheme="minorHAnsi" w:hAnsiTheme="minorHAnsi" w:cstheme="minorHAnsi"/>
          <w:sz w:val="24"/>
          <w:szCs w:val="24"/>
          <w:shd w:val="clear" w:color="auto" w:fill="FFFFFF"/>
        </w:rPr>
        <w:t>Otxotxoki</w:t>
      </w:r>
      <w:proofErr w:type="spellEnd"/>
      <w:r w:rsidR="009109AF">
        <w:rPr>
          <w:rFonts w:asciiTheme="minorHAnsi" w:hAnsiTheme="minorHAnsi" w:cstheme="minorHAnsi"/>
          <w:sz w:val="24"/>
          <w:szCs w:val="24"/>
          <w:shd w:val="clear" w:color="auto" w:fill="FFFFFF"/>
        </w:rPr>
        <w:t xml:space="preserve"> de </w:t>
      </w:r>
      <w:r w:rsidR="009573CF" w:rsidRPr="004A4400">
        <w:rPr>
          <w:rFonts w:asciiTheme="minorHAnsi" w:hAnsiTheme="minorHAnsi" w:cstheme="minorHAnsi"/>
          <w:sz w:val="24"/>
          <w:szCs w:val="24"/>
          <w:shd w:val="clear" w:color="auto" w:fill="FFFFFF"/>
        </w:rPr>
        <w:t>Donosti</w:t>
      </w:r>
      <w:r w:rsidR="009109AF">
        <w:rPr>
          <w:rFonts w:asciiTheme="minorHAnsi" w:hAnsiTheme="minorHAnsi" w:cstheme="minorHAnsi"/>
          <w:sz w:val="24"/>
          <w:szCs w:val="24"/>
          <w:shd w:val="clear" w:color="auto" w:fill="FFFFFF"/>
        </w:rPr>
        <w:t xml:space="preserve">a-San Sebastián, entre otros. </w:t>
      </w:r>
    </w:p>
    <w:p w14:paraId="3492BDDF" w14:textId="7C8AEF6C" w:rsidR="00224D8D" w:rsidRPr="004A4400" w:rsidRDefault="00224D8D" w:rsidP="004A4400">
      <w:pPr>
        <w:spacing w:line="360" w:lineRule="auto"/>
        <w:jc w:val="both"/>
        <w:rPr>
          <w:rFonts w:asciiTheme="minorHAnsi" w:hAnsiTheme="minorHAnsi" w:cstheme="minorHAnsi"/>
          <w:sz w:val="24"/>
          <w:szCs w:val="24"/>
          <w:lang w:val="es-ES"/>
        </w:rPr>
      </w:pPr>
    </w:p>
    <w:p w14:paraId="790FF326" w14:textId="05FF4D0C" w:rsidR="00224D8D" w:rsidRPr="004A4400" w:rsidRDefault="00224D8D" w:rsidP="004A4400">
      <w:pPr>
        <w:spacing w:line="360" w:lineRule="auto"/>
        <w:jc w:val="both"/>
        <w:rPr>
          <w:rFonts w:asciiTheme="minorHAnsi" w:hAnsiTheme="minorHAnsi" w:cstheme="minorHAnsi"/>
          <w:sz w:val="24"/>
          <w:szCs w:val="24"/>
          <w:lang w:val="es-ES"/>
        </w:rPr>
      </w:pPr>
      <w:r w:rsidRPr="004A4400">
        <w:rPr>
          <w:rFonts w:asciiTheme="minorHAnsi" w:hAnsiTheme="minorHAnsi" w:cstheme="minorHAnsi"/>
          <w:sz w:val="24"/>
          <w:szCs w:val="24"/>
          <w:lang w:val="es-ES"/>
        </w:rPr>
        <w:t>Durante el curso, han aprendido</w:t>
      </w:r>
      <w:r w:rsidR="0025043B" w:rsidRPr="004A4400">
        <w:rPr>
          <w:rFonts w:asciiTheme="minorHAnsi" w:hAnsiTheme="minorHAnsi" w:cstheme="minorHAnsi"/>
          <w:sz w:val="24"/>
          <w:szCs w:val="24"/>
          <w:lang w:val="es-ES"/>
        </w:rPr>
        <w:t xml:space="preserve"> a realizar ofertas gastronómicas sencillas, </w:t>
      </w:r>
      <w:r w:rsidR="00C335B1" w:rsidRPr="004A4400">
        <w:rPr>
          <w:rFonts w:asciiTheme="minorHAnsi" w:hAnsiTheme="minorHAnsi" w:cstheme="minorHAnsi"/>
          <w:sz w:val="24"/>
          <w:szCs w:val="24"/>
          <w:lang w:val="es-ES"/>
        </w:rPr>
        <w:t>p</w:t>
      </w:r>
      <w:r w:rsidRPr="004A4400">
        <w:rPr>
          <w:rFonts w:asciiTheme="minorHAnsi" w:hAnsiTheme="minorHAnsi" w:cstheme="minorHAnsi"/>
          <w:sz w:val="24"/>
          <w:szCs w:val="24"/>
          <w:shd w:val="clear" w:color="auto" w:fill="FFFFFF"/>
        </w:rPr>
        <w:t xml:space="preserve">reelaboración y conservación de alimentos, diferentes técnicas culinarias, seguridad e higiene, elaboraciones sencillas </w:t>
      </w:r>
      <w:r w:rsidR="009109AF">
        <w:rPr>
          <w:rFonts w:asciiTheme="minorHAnsi" w:hAnsiTheme="minorHAnsi" w:cstheme="minorHAnsi"/>
          <w:sz w:val="24"/>
          <w:szCs w:val="24"/>
          <w:shd w:val="clear" w:color="auto" w:fill="FFFFFF"/>
        </w:rPr>
        <w:t>c</w:t>
      </w:r>
      <w:r w:rsidRPr="004A4400">
        <w:rPr>
          <w:rFonts w:asciiTheme="minorHAnsi" w:hAnsiTheme="minorHAnsi" w:cstheme="minorHAnsi"/>
          <w:sz w:val="24"/>
          <w:szCs w:val="24"/>
          <w:shd w:val="clear" w:color="auto" w:fill="FFFFFF"/>
        </w:rPr>
        <w:t>on hortalizas, legumbres, vegetales, pescados, crustáceos, aves y caza y elaboración de postres.</w:t>
      </w:r>
      <w:r w:rsidR="00C335B1" w:rsidRPr="004A4400">
        <w:rPr>
          <w:rFonts w:asciiTheme="minorHAnsi" w:hAnsiTheme="minorHAnsi" w:cstheme="minorHAnsi"/>
          <w:sz w:val="24"/>
          <w:szCs w:val="24"/>
          <w:shd w:val="clear" w:color="auto" w:fill="FFFFFF"/>
        </w:rPr>
        <w:t xml:space="preserve"> </w:t>
      </w:r>
    </w:p>
    <w:p w14:paraId="2F12D2C8" w14:textId="2CEB133A" w:rsidR="00A03546" w:rsidRDefault="00A03546" w:rsidP="004A4400">
      <w:pPr>
        <w:spacing w:line="360" w:lineRule="auto"/>
        <w:jc w:val="both"/>
        <w:rPr>
          <w:rFonts w:asciiTheme="minorHAnsi" w:hAnsiTheme="minorHAnsi" w:cstheme="minorHAnsi"/>
          <w:color w:val="454135"/>
          <w:sz w:val="24"/>
          <w:szCs w:val="24"/>
          <w:lang w:val="es-ES"/>
        </w:rPr>
      </w:pPr>
    </w:p>
    <w:p w14:paraId="514D71AF" w14:textId="230F29B5" w:rsidR="004A4400" w:rsidRDefault="004A4400" w:rsidP="004A4400">
      <w:pPr>
        <w:spacing w:line="360" w:lineRule="auto"/>
        <w:jc w:val="both"/>
        <w:rPr>
          <w:rFonts w:asciiTheme="minorHAnsi" w:hAnsiTheme="minorHAnsi" w:cstheme="minorHAnsi"/>
          <w:color w:val="454135"/>
          <w:sz w:val="24"/>
          <w:szCs w:val="24"/>
          <w:lang w:val="es-ES"/>
        </w:rPr>
      </w:pPr>
    </w:p>
    <w:p w14:paraId="17BFC425" w14:textId="77777777" w:rsidR="004A4400" w:rsidRPr="004A4400" w:rsidRDefault="004A4400" w:rsidP="004A4400">
      <w:pPr>
        <w:spacing w:line="360" w:lineRule="auto"/>
        <w:jc w:val="both"/>
        <w:rPr>
          <w:rFonts w:asciiTheme="minorHAnsi" w:hAnsiTheme="minorHAnsi" w:cstheme="minorHAnsi"/>
          <w:color w:val="454135"/>
          <w:sz w:val="24"/>
          <w:szCs w:val="24"/>
          <w:lang w:val="es-ES"/>
        </w:rPr>
      </w:pPr>
    </w:p>
    <w:p w14:paraId="4EF6A9B5" w14:textId="3F57F536" w:rsidR="00C335B1" w:rsidRPr="004A4400" w:rsidRDefault="00815D71" w:rsidP="004A4400">
      <w:pPr>
        <w:spacing w:line="360" w:lineRule="auto"/>
        <w:jc w:val="both"/>
        <w:rPr>
          <w:rFonts w:asciiTheme="minorHAnsi" w:hAnsiTheme="minorHAnsi" w:cstheme="minorHAnsi"/>
          <w:b/>
          <w:bCs/>
          <w:color w:val="454135"/>
          <w:sz w:val="28"/>
          <w:szCs w:val="28"/>
          <w:lang w:val="es-ES"/>
        </w:rPr>
      </w:pPr>
      <w:r>
        <w:rPr>
          <w:rFonts w:asciiTheme="minorHAnsi" w:hAnsiTheme="minorHAnsi" w:cstheme="minorHAnsi"/>
          <w:b/>
          <w:bCs/>
          <w:color w:val="454135"/>
          <w:sz w:val="28"/>
          <w:szCs w:val="28"/>
          <w:lang w:val="es-ES"/>
        </w:rPr>
        <w:t>Certificado de Profesionalidad en Op</w:t>
      </w:r>
      <w:r w:rsidR="0027564C">
        <w:rPr>
          <w:rFonts w:asciiTheme="minorHAnsi" w:hAnsiTheme="minorHAnsi" w:cstheme="minorHAnsi"/>
          <w:b/>
          <w:bCs/>
          <w:color w:val="454135"/>
          <w:sz w:val="28"/>
          <w:szCs w:val="28"/>
          <w:lang w:val="es-ES"/>
        </w:rPr>
        <w:t>eraciones básicas de Restaurante y Bar</w:t>
      </w:r>
    </w:p>
    <w:p w14:paraId="169DD674" w14:textId="4FC39FDC" w:rsidR="00C335B1" w:rsidRPr="004A4400" w:rsidRDefault="002D3F16" w:rsidP="004A4400">
      <w:pPr>
        <w:spacing w:line="360" w:lineRule="auto"/>
        <w:jc w:val="both"/>
        <w:rPr>
          <w:rFonts w:asciiTheme="minorHAnsi" w:hAnsiTheme="minorHAnsi" w:cstheme="minorHAnsi"/>
          <w:sz w:val="24"/>
          <w:szCs w:val="24"/>
          <w:highlight w:val="yellow"/>
          <w:lang w:val="es-ES"/>
        </w:rPr>
      </w:pPr>
      <w:r w:rsidRPr="004A4400">
        <w:rPr>
          <w:rFonts w:asciiTheme="minorHAnsi" w:hAnsiTheme="minorHAnsi" w:cstheme="minorHAnsi"/>
          <w:sz w:val="24"/>
          <w:szCs w:val="24"/>
          <w:shd w:val="clear" w:color="auto" w:fill="FFFFFF"/>
        </w:rPr>
        <w:t xml:space="preserve">Asimismo, durante estos meses también se ha impartido el </w:t>
      </w:r>
      <w:r w:rsidR="0027564C">
        <w:rPr>
          <w:rFonts w:asciiTheme="minorHAnsi" w:hAnsiTheme="minorHAnsi" w:cstheme="minorHAnsi"/>
          <w:sz w:val="24"/>
          <w:szCs w:val="24"/>
          <w:shd w:val="clear" w:color="auto" w:fill="FFFFFF"/>
        </w:rPr>
        <w:t>Certificado de Profesionalidad</w:t>
      </w:r>
      <w:r w:rsidRPr="004A4400">
        <w:rPr>
          <w:rFonts w:asciiTheme="minorHAnsi" w:hAnsiTheme="minorHAnsi" w:cstheme="minorHAnsi"/>
          <w:sz w:val="24"/>
          <w:szCs w:val="24"/>
          <w:shd w:val="clear" w:color="auto" w:fill="FFFFFF"/>
        </w:rPr>
        <w:t xml:space="preserve"> en las instalaciones de Bidasoa activa. </w:t>
      </w:r>
      <w:r w:rsidR="0027564C">
        <w:rPr>
          <w:rFonts w:asciiTheme="minorHAnsi" w:hAnsiTheme="minorHAnsi" w:cstheme="minorHAnsi"/>
          <w:sz w:val="24"/>
          <w:szCs w:val="24"/>
          <w:shd w:val="clear" w:color="auto" w:fill="FFFFFF"/>
        </w:rPr>
        <w:t>H</w:t>
      </w:r>
      <w:r w:rsidRPr="004A4400">
        <w:rPr>
          <w:rFonts w:asciiTheme="minorHAnsi" w:hAnsiTheme="minorHAnsi" w:cstheme="minorHAnsi"/>
          <w:sz w:val="24"/>
          <w:szCs w:val="24"/>
          <w:shd w:val="clear" w:color="auto" w:fill="FFFFFF"/>
        </w:rPr>
        <w:t xml:space="preserve">an finalizado </w:t>
      </w:r>
      <w:r w:rsidR="0027564C">
        <w:rPr>
          <w:rFonts w:asciiTheme="minorHAnsi" w:hAnsiTheme="minorHAnsi" w:cstheme="minorHAnsi"/>
          <w:sz w:val="24"/>
          <w:szCs w:val="24"/>
          <w:shd w:val="clear" w:color="auto" w:fill="FFFFFF"/>
        </w:rPr>
        <w:t xml:space="preserve">la formación </w:t>
      </w:r>
      <w:r w:rsidRPr="004A4400">
        <w:rPr>
          <w:rFonts w:asciiTheme="minorHAnsi" w:hAnsiTheme="minorHAnsi" w:cstheme="minorHAnsi"/>
          <w:sz w:val="24"/>
          <w:szCs w:val="24"/>
          <w:shd w:val="clear" w:color="auto" w:fill="FFFFFF"/>
        </w:rPr>
        <w:t xml:space="preserve">12 personas </w:t>
      </w:r>
      <w:r w:rsidR="0027564C">
        <w:rPr>
          <w:rFonts w:asciiTheme="minorHAnsi" w:hAnsiTheme="minorHAnsi" w:cstheme="minorHAnsi"/>
          <w:sz w:val="24"/>
          <w:szCs w:val="24"/>
          <w:shd w:val="clear" w:color="auto" w:fill="FFFFFF"/>
        </w:rPr>
        <w:t>que</w:t>
      </w:r>
      <w:r w:rsidRPr="004A4400">
        <w:rPr>
          <w:rFonts w:asciiTheme="minorHAnsi" w:hAnsiTheme="minorHAnsi" w:cstheme="minorHAnsi"/>
          <w:sz w:val="24"/>
          <w:szCs w:val="24"/>
          <w:shd w:val="clear" w:color="auto" w:fill="FFFFFF"/>
        </w:rPr>
        <w:t xml:space="preserve"> ha tenido una duración </w:t>
      </w:r>
      <w:r w:rsidRPr="00C52D72">
        <w:rPr>
          <w:rFonts w:asciiTheme="minorHAnsi" w:hAnsiTheme="minorHAnsi" w:cstheme="minorHAnsi"/>
          <w:sz w:val="24"/>
          <w:szCs w:val="24"/>
          <w:shd w:val="clear" w:color="auto" w:fill="FFFFFF"/>
        </w:rPr>
        <w:t xml:space="preserve">de </w:t>
      </w:r>
      <w:r w:rsidR="0027564C" w:rsidRPr="00C52D72">
        <w:rPr>
          <w:rFonts w:asciiTheme="minorHAnsi" w:hAnsiTheme="minorHAnsi" w:cstheme="minorHAnsi"/>
          <w:sz w:val="24"/>
          <w:szCs w:val="24"/>
          <w:shd w:val="clear" w:color="auto" w:fill="FFFFFF"/>
        </w:rPr>
        <w:t>21</w:t>
      </w:r>
      <w:r w:rsidR="00C335B1" w:rsidRPr="00C52D72">
        <w:rPr>
          <w:rFonts w:asciiTheme="minorHAnsi" w:hAnsiTheme="minorHAnsi" w:cstheme="minorHAnsi"/>
          <w:sz w:val="24"/>
          <w:szCs w:val="24"/>
          <w:shd w:val="clear" w:color="auto" w:fill="FFFFFF"/>
        </w:rPr>
        <w:t>0</w:t>
      </w:r>
      <w:r w:rsidR="00C335B1" w:rsidRPr="004A4400">
        <w:rPr>
          <w:rFonts w:asciiTheme="minorHAnsi" w:hAnsiTheme="minorHAnsi" w:cstheme="minorHAnsi"/>
          <w:sz w:val="24"/>
          <w:szCs w:val="24"/>
          <w:shd w:val="clear" w:color="auto" w:fill="FFFFFF"/>
        </w:rPr>
        <w:t xml:space="preserve"> horas </w:t>
      </w:r>
      <w:r w:rsidR="004A4400" w:rsidRPr="004A4400">
        <w:rPr>
          <w:rFonts w:asciiTheme="minorHAnsi" w:hAnsiTheme="minorHAnsi" w:cstheme="minorHAnsi"/>
          <w:sz w:val="24"/>
          <w:szCs w:val="24"/>
          <w:shd w:val="clear" w:color="auto" w:fill="FFFFFF"/>
        </w:rPr>
        <w:t>lectivas más otras</w:t>
      </w:r>
      <w:r w:rsidR="00C335B1" w:rsidRPr="004A4400">
        <w:rPr>
          <w:rFonts w:asciiTheme="minorHAnsi" w:hAnsiTheme="minorHAnsi" w:cstheme="minorHAnsi"/>
          <w:sz w:val="24"/>
          <w:szCs w:val="24"/>
          <w:shd w:val="clear" w:color="auto" w:fill="FFFFFF"/>
        </w:rPr>
        <w:t xml:space="preserve"> 80 horas de prácticas</w:t>
      </w:r>
      <w:r w:rsidR="004A4400" w:rsidRPr="004A4400">
        <w:rPr>
          <w:rFonts w:asciiTheme="minorHAnsi" w:hAnsiTheme="minorHAnsi" w:cstheme="minorHAnsi"/>
          <w:sz w:val="24"/>
          <w:szCs w:val="24"/>
          <w:shd w:val="clear" w:color="auto" w:fill="FFFFFF"/>
        </w:rPr>
        <w:t xml:space="preserve"> en </w:t>
      </w:r>
      <w:r w:rsidR="0027564C">
        <w:rPr>
          <w:rFonts w:asciiTheme="minorHAnsi" w:hAnsiTheme="minorHAnsi" w:cstheme="minorHAnsi"/>
          <w:sz w:val="24"/>
          <w:szCs w:val="24"/>
          <w:shd w:val="clear" w:color="auto" w:fill="FFFFFF"/>
        </w:rPr>
        <w:t>diversos establecimientos de la comarca como el B</w:t>
      </w:r>
      <w:r w:rsidR="004A4400" w:rsidRPr="004A4400">
        <w:rPr>
          <w:rFonts w:asciiTheme="minorHAnsi" w:hAnsiTheme="minorHAnsi" w:cstheme="minorHAnsi"/>
          <w:sz w:val="24"/>
          <w:szCs w:val="24"/>
          <w:shd w:val="clear" w:color="auto" w:fill="FFFFFF"/>
        </w:rPr>
        <w:t xml:space="preserve">ar </w:t>
      </w:r>
      <w:proofErr w:type="spellStart"/>
      <w:r w:rsidR="004A4400" w:rsidRPr="004A4400">
        <w:rPr>
          <w:rFonts w:asciiTheme="minorHAnsi" w:hAnsiTheme="minorHAnsi" w:cstheme="minorHAnsi"/>
          <w:sz w:val="24"/>
          <w:szCs w:val="24"/>
          <w:shd w:val="clear" w:color="auto" w:fill="FFFFFF"/>
        </w:rPr>
        <w:t>Lekuona</w:t>
      </w:r>
      <w:proofErr w:type="spellEnd"/>
      <w:r w:rsidR="004A4400" w:rsidRPr="004A4400">
        <w:rPr>
          <w:rFonts w:asciiTheme="minorHAnsi" w:hAnsiTheme="minorHAnsi" w:cstheme="minorHAnsi"/>
          <w:sz w:val="24"/>
          <w:szCs w:val="24"/>
          <w:shd w:val="clear" w:color="auto" w:fill="FFFFFF"/>
        </w:rPr>
        <w:t xml:space="preserve">, </w:t>
      </w:r>
      <w:proofErr w:type="spellStart"/>
      <w:r w:rsidR="004A4400" w:rsidRPr="004A4400">
        <w:rPr>
          <w:rFonts w:asciiTheme="minorHAnsi" w:hAnsiTheme="minorHAnsi" w:cstheme="minorHAnsi"/>
          <w:sz w:val="24"/>
          <w:szCs w:val="24"/>
          <w:shd w:val="clear" w:color="auto" w:fill="FFFFFF"/>
        </w:rPr>
        <w:t>Bikote</w:t>
      </w:r>
      <w:proofErr w:type="spellEnd"/>
      <w:r w:rsidR="004A4400" w:rsidRPr="004A4400">
        <w:rPr>
          <w:rFonts w:asciiTheme="minorHAnsi" w:hAnsiTheme="minorHAnsi" w:cstheme="minorHAnsi"/>
          <w:sz w:val="24"/>
          <w:szCs w:val="24"/>
          <w:shd w:val="clear" w:color="auto" w:fill="FFFFFF"/>
        </w:rPr>
        <w:t xml:space="preserve">, Tahona, Bakar, venta </w:t>
      </w:r>
      <w:proofErr w:type="spellStart"/>
      <w:r w:rsidR="004A4400" w:rsidRPr="004A4400">
        <w:rPr>
          <w:rFonts w:asciiTheme="minorHAnsi" w:hAnsiTheme="minorHAnsi" w:cstheme="minorHAnsi"/>
          <w:sz w:val="24"/>
          <w:szCs w:val="24"/>
          <w:shd w:val="clear" w:color="auto" w:fill="FFFFFF"/>
        </w:rPr>
        <w:t>Peio</w:t>
      </w:r>
      <w:proofErr w:type="spellEnd"/>
      <w:r w:rsidR="004A4400" w:rsidRPr="004A4400">
        <w:rPr>
          <w:rFonts w:asciiTheme="minorHAnsi" w:hAnsiTheme="minorHAnsi" w:cstheme="minorHAnsi"/>
          <w:sz w:val="24"/>
          <w:szCs w:val="24"/>
          <w:shd w:val="clear" w:color="auto" w:fill="FFFFFF"/>
        </w:rPr>
        <w:t xml:space="preserve"> o en el Hospital Comarcal del Bidasoa, entre otros</w:t>
      </w:r>
      <w:r w:rsidR="00C335B1" w:rsidRPr="004A4400">
        <w:rPr>
          <w:rFonts w:asciiTheme="minorHAnsi" w:hAnsiTheme="minorHAnsi" w:cstheme="minorHAnsi"/>
          <w:sz w:val="24"/>
          <w:szCs w:val="24"/>
          <w:shd w:val="clear" w:color="auto" w:fill="FFFFFF"/>
        </w:rPr>
        <w:t xml:space="preserve">. </w:t>
      </w:r>
      <w:r w:rsidR="004A4400" w:rsidRPr="004A4400">
        <w:rPr>
          <w:rFonts w:asciiTheme="minorHAnsi" w:hAnsiTheme="minorHAnsi" w:cstheme="minorHAnsi"/>
          <w:sz w:val="24"/>
          <w:szCs w:val="24"/>
          <w:shd w:val="clear" w:color="auto" w:fill="FFFFFF"/>
        </w:rPr>
        <w:t>Cabe destacar que algunas de estas personas continúan trabajando en los establecimientos en los que han realizado las prácticas.</w:t>
      </w:r>
    </w:p>
    <w:p w14:paraId="0B84A706" w14:textId="77777777" w:rsidR="007A55BB" w:rsidRDefault="007A55BB" w:rsidP="00EE4E31">
      <w:pPr>
        <w:spacing w:line="360" w:lineRule="auto"/>
        <w:jc w:val="both"/>
        <w:rPr>
          <w:rFonts w:asciiTheme="minorHAnsi" w:hAnsiTheme="minorHAnsi" w:cstheme="minorHAnsi"/>
          <w:color w:val="454135"/>
          <w:sz w:val="24"/>
          <w:szCs w:val="24"/>
          <w:highlight w:val="yellow"/>
          <w:lang w:val="es-ES"/>
        </w:rPr>
      </w:pPr>
    </w:p>
    <w:p w14:paraId="3E1BAC95" w14:textId="5647198E" w:rsidR="0028417D" w:rsidRPr="009109AF" w:rsidRDefault="009109AF" w:rsidP="00EE4E31">
      <w:pPr>
        <w:spacing w:line="360" w:lineRule="auto"/>
        <w:jc w:val="both"/>
        <w:rPr>
          <w:rFonts w:asciiTheme="minorHAnsi" w:hAnsiTheme="minorHAnsi" w:cstheme="minorHAnsi"/>
          <w:color w:val="454135"/>
          <w:sz w:val="24"/>
          <w:szCs w:val="24"/>
          <w:lang w:val="es-ES"/>
        </w:rPr>
      </w:pPr>
      <w:r w:rsidRPr="009109AF">
        <w:rPr>
          <w:rFonts w:asciiTheme="minorHAnsi" w:hAnsiTheme="minorHAnsi" w:cstheme="minorHAnsi"/>
          <w:color w:val="454135"/>
          <w:sz w:val="24"/>
          <w:szCs w:val="24"/>
          <w:lang w:val="es-ES"/>
        </w:rPr>
        <w:t>“</w:t>
      </w:r>
      <w:r w:rsidR="00D068C0" w:rsidRPr="009109AF">
        <w:rPr>
          <w:rFonts w:asciiTheme="minorHAnsi" w:hAnsiTheme="minorHAnsi" w:cstheme="minorHAnsi"/>
          <w:color w:val="454135"/>
          <w:sz w:val="24"/>
          <w:szCs w:val="24"/>
          <w:lang w:val="es-ES"/>
        </w:rPr>
        <w:t xml:space="preserve">Ambos cursos ofrecen a los alumnos la oportunidad de adentrarse en el mundo laboral y conocer </w:t>
      </w:r>
      <w:r w:rsidR="002D3F16" w:rsidRPr="009109AF">
        <w:rPr>
          <w:rFonts w:asciiTheme="minorHAnsi" w:hAnsiTheme="minorHAnsi" w:cstheme="minorHAnsi"/>
          <w:color w:val="454135"/>
          <w:sz w:val="24"/>
          <w:szCs w:val="24"/>
          <w:lang w:val="es-ES"/>
        </w:rPr>
        <w:t>la realidad de estas profesiones. Además, el conseguir el certificado de profesionalidad les permite ir un paso por delante del resto en una profesión en la que precisamente lo que más se demanda y más escasea es una preparación profesional</w:t>
      </w:r>
      <w:r w:rsidRPr="009109AF">
        <w:rPr>
          <w:rFonts w:asciiTheme="minorHAnsi" w:hAnsiTheme="minorHAnsi" w:cstheme="minorHAnsi"/>
          <w:color w:val="454135"/>
          <w:sz w:val="24"/>
          <w:szCs w:val="24"/>
          <w:lang w:val="es-ES"/>
        </w:rPr>
        <w:t>” ha señalado Maria Serrano, vicepresidenta de Bidasoa activa.</w:t>
      </w:r>
      <w:r>
        <w:rPr>
          <w:rFonts w:asciiTheme="minorHAnsi" w:hAnsiTheme="minorHAnsi" w:cstheme="minorHAnsi"/>
          <w:color w:val="454135"/>
          <w:sz w:val="24"/>
          <w:szCs w:val="24"/>
          <w:lang w:val="es-ES"/>
        </w:rPr>
        <w:t xml:space="preserve"> </w:t>
      </w:r>
    </w:p>
    <w:p w14:paraId="48B247C8" w14:textId="77777777" w:rsidR="009C23FD" w:rsidRPr="009109AF" w:rsidRDefault="009C23FD" w:rsidP="009109AF">
      <w:pPr>
        <w:spacing w:line="360" w:lineRule="auto"/>
        <w:jc w:val="both"/>
        <w:rPr>
          <w:rFonts w:asciiTheme="minorHAnsi" w:hAnsiTheme="minorHAnsi" w:cstheme="minorHAnsi"/>
          <w:color w:val="454135"/>
          <w:sz w:val="24"/>
          <w:szCs w:val="24"/>
          <w:lang w:val="es-ES"/>
        </w:rPr>
      </w:pPr>
    </w:p>
    <w:p w14:paraId="39BF68CD" w14:textId="30EE2B57" w:rsidR="00BD5D6A" w:rsidRPr="009109AF" w:rsidRDefault="00177262" w:rsidP="009109AF">
      <w:pPr>
        <w:spacing w:line="360" w:lineRule="auto"/>
        <w:jc w:val="both"/>
        <w:rPr>
          <w:rFonts w:asciiTheme="minorHAnsi" w:hAnsiTheme="minorHAnsi" w:cstheme="minorHAnsi"/>
          <w:b/>
          <w:bCs/>
          <w:color w:val="454135"/>
          <w:sz w:val="24"/>
          <w:szCs w:val="24"/>
          <w:u w:val="single"/>
          <w:lang w:val="es-ES"/>
        </w:rPr>
      </w:pPr>
      <w:r w:rsidRPr="009109AF">
        <w:rPr>
          <w:rFonts w:asciiTheme="minorHAnsi" w:hAnsiTheme="minorHAnsi" w:cstheme="minorHAnsi"/>
          <w:b/>
          <w:bCs/>
          <w:color w:val="454135"/>
          <w:sz w:val="24"/>
          <w:szCs w:val="24"/>
          <w:u w:val="single"/>
          <w:lang w:val="es-ES"/>
        </w:rPr>
        <w:t>I</w:t>
      </w:r>
      <w:r w:rsidR="00BD5D6A" w:rsidRPr="009109AF">
        <w:rPr>
          <w:rFonts w:asciiTheme="minorHAnsi" w:hAnsiTheme="minorHAnsi" w:cstheme="minorHAnsi"/>
          <w:b/>
          <w:bCs/>
          <w:color w:val="454135"/>
          <w:sz w:val="24"/>
          <w:szCs w:val="24"/>
          <w:u w:val="single"/>
          <w:lang w:val="es-ES"/>
        </w:rPr>
        <w:t>nstalaciones formativas</w:t>
      </w:r>
    </w:p>
    <w:p w14:paraId="58D2E4A8" w14:textId="25E41710" w:rsidR="00BD5D6A" w:rsidRPr="009109AF" w:rsidRDefault="00BD5D6A" w:rsidP="009109AF">
      <w:pPr>
        <w:spacing w:line="360" w:lineRule="auto"/>
        <w:jc w:val="both"/>
        <w:rPr>
          <w:rFonts w:asciiTheme="minorHAnsi" w:hAnsiTheme="minorHAnsi" w:cstheme="minorHAnsi"/>
          <w:color w:val="454135"/>
          <w:sz w:val="24"/>
          <w:szCs w:val="24"/>
          <w:lang w:val="es-ES"/>
        </w:rPr>
      </w:pPr>
      <w:r w:rsidRPr="009109AF">
        <w:rPr>
          <w:rFonts w:asciiTheme="minorHAnsi" w:hAnsiTheme="minorHAnsi" w:cstheme="minorHAnsi"/>
          <w:color w:val="454135"/>
          <w:sz w:val="24"/>
          <w:szCs w:val="24"/>
          <w:lang w:val="es-ES"/>
        </w:rPr>
        <w:t xml:space="preserve">Cabe destacar que durante los meses de noviembre y diciembre de 2019 se realizaron obras para reacondicionar los locales anexados al Palacio </w:t>
      </w:r>
      <w:proofErr w:type="spellStart"/>
      <w:r w:rsidRPr="009109AF">
        <w:rPr>
          <w:rFonts w:asciiTheme="minorHAnsi" w:hAnsiTheme="minorHAnsi" w:cstheme="minorHAnsi"/>
          <w:color w:val="454135"/>
          <w:sz w:val="24"/>
          <w:szCs w:val="24"/>
          <w:lang w:val="es-ES"/>
        </w:rPr>
        <w:t>Ducoureau</w:t>
      </w:r>
      <w:proofErr w:type="spellEnd"/>
      <w:r w:rsidRPr="009109AF">
        <w:rPr>
          <w:rFonts w:asciiTheme="minorHAnsi" w:hAnsiTheme="minorHAnsi" w:cstheme="minorHAnsi"/>
          <w:color w:val="454135"/>
          <w:sz w:val="24"/>
          <w:szCs w:val="24"/>
          <w:lang w:val="es-ES"/>
        </w:rPr>
        <w:t xml:space="preserve"> (sede de Bidasoa activa), donde suelen desarrollarse l</w:t>
      </w:r>
      <w:r w:rsidR="00560809">
        <w:rPr>
          <w:rFonts w:asciiTheme="minorHAnsi" w:hAnsiTheme="minorHAnsi" w:cstheme="minorHAnsi"/>
          <w:color w:val="454135"/>
          <w:sz w:val="24"/>
          <w:szCs w:val="24"/>
          <w:lang w:val="es-ES"/>
        </w:rPr>
        <w:t>a</w:t>
      </w:r>
      <w:r w:rsidRPr="009109AF">
        <w:rPr>
          <w:rFonts w:asciiTheme="minorHAnsi" w:hAnsiTheme="minorHAnsi" w:cstheme="minorHAnsi"/>
          <w:color w:val="454135"/>
          <w:sz w:val="24"/>
          <w:szCs w:val="24"/>
          <w:lang w:val="es-ES"/>
        </w:rPr>
        <w:t xml:space="preserve">s </w:t>
      </w:r>
      <w:r w:rsidR="00560809">
        <w:rPr>
          <w:rFonts w:asciiTheme="minorHAnsi" w:hAnsiTheme="minorHAnsi" w:cstheme="minorHAnsi"/>
          <w:color w:val="454135"/>
          <w:sz w:val="24"/>
          <w:szCs w:val="24"/>
          <w:lang w:val="es-ES"/>
        </w:rPr>
        <w:t xml:space="preserve">actividades </w:t>
      </w:r>
      <w:r w:rsidRPr="009109AF">
        <w:rPr>
          <w:rFonts w:asciiTheme="minorHAnsi" w:hAnsiTheme="minorHAnsi" w:cstheme="minorHAnsi"/>
          <w:color w:val="454135"/>
          <w:sz w:val="24"/>
          <w:szCs w:val="24"/>
          <w:lang w:val="es-ES"/>
        </w:rPr>
        <w:t>formativ</w:t>
      </w:r>
      <w:r w:rsidR="00560809">
        <w:rPr>
          <w:rFonts w:asciiTheme="minorHAnsi" w:hAnsiTheme="minorHAnsi" w:cstheme="minorHAnsi"/>
          <w:color w:val="454135"/>
          <w:sz w:val="24"/>
          <w:szCs w:val="24"/>
          <w:lang w:val="es-ES"/>
        </w:rPr>
        <w:t>a</w:t>
      </w:r>
      <w:r w:rsidRPr="009109AF">
        <w:rPr>
          <w:rFonts w:asciiTheme="minorHAnsi" w:hAnsiTheme="minorHAnsi" w:cstheme="minorHAnsi"/>
          <w:color w:val="454135"/>
          <w:sz w:val="24"/>
          <w:szCs w:val="24"/>
          <w:lang w:val="es-ES"/>
        </w:rPr>
        <w:t xml:space="preserve">s. La inversión realizada, que cuenta con la homologación de Lanbide-Servicio Vasco de Empleo, sirvió para modernizar las instalaciones formativas. </w:t>
      </w:r>
    </w:p>
    <w:p w14:paraId="47F94098" w14:textId="77777777" w:rsidR="002D3F16" w:rsidRPr="009109AF" w:rsidRDefault="002D3F16" w:rsidP="009109AF">
      <w:pPr>
        <w:spacing w:line="360" w:lineRule="auto"/>
        <w:jc w:val="both"/>
        <w:rPr>
          <w:rFonts w:asciiTheme="minorHAnsi" w:hAnsiTheme="minorHAnsi" w:cstheme="minorHAnsi"/>
          <w:color w:val="454135"/>
          <w:sz w:val="24"/>
          <w:szCs w:val="24"/>
          <w:lang w:val="es-ES"/>
        </w:rPr>
      </w:pPr>
    </w:p>
    <w:p w14:paraId="130DB22E" w14:textId="7D40D6B2" w:rsidR="00BD5D6A" w:rsidRPr="009109AF" w:rsidRDefault="00BD5D6A" w:rsidP="009109AF">
      <w:pPr>
        <w:spacing w:line="360" w:lineRule="auto"/>
        <w:jc w:val="both"/>
        <w:rPr>
          <w:rFonts w:asciiTheme="minorHAnsi" w:hAnsiTheme="minorHAnsi" w:cstheme="minorHAnsi"/>
          <w:color w:val="454135"/>
          <w:sz w:val="24"/>
          <w:szCs w:val="24"/>
          <w:lang w:val="es-ES"/>
        </w:rPr>
      </w:pPr>
      <w:r w:rsidRPr="009109AF">
        <w:rPr>
          <w:rFonts w:asciiTheme="minorHAnsi" w:hAnsiTheme="minorHAnsi" w:cstheme="minorHAnsi"/>
          <w:color w:val="454135"/>
          <w:sz w:val="24"/>
          <w:szCs w:val="24"/>
          <w:lang w:val="es-ES"/>
        </w:rPr>
        <w:t>“</w:t>
      </w:r>
      <w:r w:rsidR="00177262" w:rsidRPr="009109AF">
        <w:rPr>
          <w:rFonts w:asciiTheme="minorHAnsi" w:hAnsiTheme="minorHAnsi" w:cstheme="minorHAnsi"/>
          <w:color w:val="454135"/>
          <w:sz w:val="24"/>
          <w:szCs w:val="24"/>
          <w:lang w:val="es-ES"/>
        </w:rPr>
        <w:t>L</w:t>
      </w:r>
      <w:r w:rsidRPr="009109AF">
        <w:rPr>
          <w:rFonts w:asciiTheme="minorHAnsi" w:hAnsiTheme="minorHAnsi" w:cstheme="minorHAnsi"/>
          <w:color w:val="454135"/>
          <w:sz w:val="24"/>
          <w:szCs w:val="24"/>
          <w:lang w:val="es-ES"/>
        </w:rPr>
        <w:t>as obras sirvieron para adaptar mejor las aulas a las actividades formativas en los ámbitos de</w:t>
      </w:r>
      <w:r w:rsidR="00560809">
        <w:rPr>
          <w:rFonts w:asciiTheme="minorHAnsi" w:hAnsiTheme="minorHAnsi" w:cstheme="minorHAnsi"/>
          <w:color w:val="454135"/>
          <w:sz w:val="24"/>
          <w:szCs w:val="24"/>
          <w:lang w:val="es-ES"/>
        </w:rPr>
        <w:t xml:space="preserve"> los</w:t>
      </w:r>
      <w:r w:rsidRPr="009109AF">
        <w:rPr>
          <w:rFonts w:asciiTheme="minorHAnsi" w:hAnsiTheme="minorHAnsi" w:cstheme="minorHAnsi"/>
          <w:color w:val="454135"/>
          <w:sz w:val="24"/>
          <w:szCs w:val="24"/>
          <w:lang w:val="es-ES"/>
        </w:rPr>
        <w:t xml:space="preserve"> Servicios de Alojamiento y de</w:t>
      </w:r>
      <w:r w:rsidR="00560809">
        <w:rPr>
          <w:rFonts w:asciiTheme="minorHAnsi" w:hAnsiTheme="minorHAnsi" w:cstheme="minorHAnsi"/>
          <w:color w:val="454135"/>
          <w:sz w:val="24"/>
          <w:szCs w:val="24"/>
          <w:lang w:val="es-ES"/>
        </w:rPr>
        <w:t xml:space="preserve"> Restaurante y Bar</w:t>
      </w:r>
      <w:r w:rsidRPr="009109AF">
        <w:rPr>
          <w:rFonts w:asciiTheme="minorHAnsi" w:hAnsiTheme="minorHAnsi" w:cstheme="minorHAnsi"/>
          <w:color w:val="454135"/>
          <w:sz w:val="24"/>
          <w:szCs w:val="24"/>
          <w:lang w:val="es-ES"/>
        </w:rPr>
        <w:t>, dotándolas de espacios más amplios y equipamientos más completos</w:t>
      </w:r>
      <w:r w:rsidR="008E3FA9" w:rsidRPr="009109AF">
        <w:rPr>
          <w:rFonts w:asciiTheme="minorHAnsi" w:hAnsiTheme="minorHAnsi" w:cstheme="minorHAnsi"/>
          <w:color w:val="454135"/>
          <w:sz w:val="24"/>
          <w:szCs w:val="24"/>
          <w:lang w:val="es-ES"/>
        </w:rPr>
        <w:t xml:space="preserve">. </w:t>
      </w:r>
      <w:r w:rsidR="00177262" w:rsidRPr="009109AF">
        <w:rPr>
          <w:rFonts w:asciiTheme="minorHAnsi" w:hAnsiTheme="minorHAnsi" w:cstheme="minorHAnsi"/>
          <w:color w:val="454135"/>
          <w:sz w:val="24"/>
          <w:szCs w:val="24"/>
          <w:lang w:val="es-ES"/>
        </w:rPr>
        <w:t xml:space="preserve">Así se adquirieron </w:t>
      </w:r>
      <w:r w:rsidR="008E3FA9" w:rsidRPr="009109AF">
        <w:rPr>
          <w:rFonts w:asciiTheme="minorHAnsi" w:hAnsiTheme="minorHAnsi" w:cstheme="minorHAnsi"/>
          <w:color w:val="454135"/>
          <w:sz w:val="24"/>
          <w:szCs w:val="24"/>
          <w:lang w:val="es-ES"/>
        </w:rPr>
        <w:t>nuevos electrodomésticos y otro tipo de maquinaria necesaria para este tipo de</w:t>
      </w:r>
      <w:r w:rsidR="00560809">
        <w:rPr>
          <w:rFonts w:asciiTheme="minorHAnsi" w:hAnsiTheme="minorHAnsi" w:cstheme="minorHAnsi"/>
          <w:color w:val="454135"/>
          <w:sz w:val="24"/>
          <w:szCs w:val="24"/>
          <w:lang w:val="es-ES"/>
        </w:rPr>
        <w:t xml:space="preserve"> formaciones profesionales</w:t>
      </w:r>
      <w:r w:rsidR="00177262" w:rsidRPr="009109AF">
        <w:rPr>
          <w:rFonts w:asciiTheme="minorHAnsi" w:hAnsiTheme="minorHAnsi" w:cstheme="minorHAnsi"/>
          <w:color w:val="454135"/>
          <w:sz w:val="24"/>
          <w:szCs w:val="24"/>
          <w:lang w:val="es-ES"/>
        </w:rPr>
        <w:t>. De esta forma, las personas que cursan estas formaciones aprenden en un entorno real, con un replica de lo que encontrarán cuando empiecen a trabajar en un establecimiento hostelero</w:t>
      </w:r>
      <w:r w:rsidRPr="009109AF">
        <w:rPr>
          <w:rFonts w:asciiTheme="minorHAnsi" w:hAnsiTheme="minorHAnsi" w:cstheme="minorHAnsi"/>
          <w:color w:val="454135"/>
          <w:sz w:val="24"/>
          <w:szCs w:val="24"/>
          <w:lang w:val="es-ES"/>
        </w:rPr>
        <w:t>”,</w:t>
      </w:r>
      <w:r w:rsidR="009109AF">
        <w:rPr>
          <w:rFonts w:asciiTheme="minorHAnsi" w:hAnsiTheme="minorHAnsi" w:cstheme="minorHAnsi"/>
          <w:color w:val="454135"/>
          <w:sz w:val="24"/>
          <w:szCs w:val="24"/>
          <w:lang w:val="es-ES"/>
        </w:rPr>
        <w:t xml:space="preserve"> ha</w:t>
      </w:r>
      <w:r w:rsidRPr="009109AF">
        <w:rPr>
          <w:rFonts w:asciiTheme="minorHAnsi" w:hAnsiTheme="minorHAnsi" w:cstheme="minorHAnsi"/>
          <w:color w:val="454135"/>
          <w:sz w:val="24"/>
          <w:szCs w:val="24"/>
          <w:lang w:val="es-ES"/>
        </w:rPr>
        <w:t xml:space="preserve"> explica </w:t>
      </w:r>
      <w:r w:rsidR="00177262" w:rsidRPr="009109AF">
        <w:rPr>
          <w:rFonts w:asciiTheme="minorHAnsi" w:hAnsiTheme="minorHAnsi" w:cstheme="minorHAnsi"/>
          <w:color w:val="454135"/>
          <w:sz w:val="24"/>
          <w:szCs w:val="24"/>
          <w:lang w:val="es-ES"/>
        </w:rPr>
        <w:t>Páez</w:t>
      </w:r>
      <w:r w:rsidRPr="009109AF">
        <w:rPr>
          <w:rFonts w:asciiTheme="minorHAnsi" w:hAnsiTheme="minorHAnsi" w:cstheme="minorHAnsi"/>
          <w:color w:val="454135"/>
          <w:sz w:val="24"/>
          <w:szCs w:val="24"/>
          <w:lang w:val="es-ES"/>
        </w:rPr>
        <w:t>.</w:t>
      </w:r>
    </w:p>
    <w:p w14:paraId="6F24CF36" w14:textId="722E5023" w:rsidR="00FE0210" w:rsidRPr="009109AF" w:rsidRDefault="00FE0210" w:rsidP="009109AF">
      <w:pPr>
        <w:pStyle w:val="Default"/>
        <w:spacing w:before="120" w:line="360" w:lineRule="auto"/>
        <w:jc w:val="both"/>
        <w:rPr>
          <w:rFonts w:asciiTheme="minorHAnsi" w:hAnsiTheme="minorHAnsi" w:cstheme="minorHAnsi"/>
        </w:rPr>
      </w:pPr>
    </w:p>
    <w:sectPr w:rsidR="00FE0210" w:rsidRPr="009109AF" w:rsidSect="00226034">
      <w:headerReference w:type="default" r:id="rId7"/>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AD34A9" w14:textId="77777777" w:rsidR="00091A88" w:rsidRDefault="00091A88" w:rsidP="008E3FA9">
      <w:r>
        <w:separator/>
      </w:r>
    </w:p>
  </w:endnote>
  <w:endnote w:type="continuationSeparator" w:id="0">
    <w:p w14:paraId="05F8A880" w14:textId="77777777" w:rsidR="00091A88" w:rsidRDefault="00091A88" w:rsidP="008E3F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D772AD" w14:textId="77777777" w:rsidR="00091A88" w:rsidRDefault="00091A88" w:rsidP="008E3FA9">
      <w:r>
        <w:separator/>
      </w:r>
    </w:p>
  </w:footnote>
  <w:footnote w:type="continuationSeparator" w:id="0">
    <w:p w14:paraId="0D9ADCA4" w14:textId="77777777" w:rsidR="00091A88" w:rsidRDefault="00091A88" w:rsidP="008E3F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D3020" w14:textId="262C7D83" w:rsidR="008E3FA9" w:rsidRDefault="008E3FA9">
    <w:pPr>
      <w:pStyle w:val="Encabezado"/>
    </w:pPr>
    <w:r>
      <w:rPr>
        <w:noProof/>
        <w:lang w:val="es-ES"/>
      </w:rPr>
      <w:drawing>
        <wp:anchor distT="0" distB="0" distL="114300" distR="114300" simplePos="0" relativeHeight="251659264" behindDoc="1" locked="0" layoutInCell="1" allowOverlap="1" wp14:anchorId="13D7C975" wp14:editId="63EDEF0C">
          <wp:simplePos x="0" y="0"/>
          <wp:positionH relativeFrom="column">
            <wp:posOffset>2594610</wp:posOffset>
          </wp:positionH>
          <wp:positionV relativeFrom="paragraph">
            <wp:posOffset>-314325</wp:posOffset>
          </wp:positionV>
          <wp:extent cx="571500" cy="571500"/>
          <wp:effectExtent l="0" t="0" r="0" b="0"/>
          <wp:wrapSquare wrapText="bothSides"/>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E22E3A"/>
    <w:multiLevelType w:val="hybridMultilevel"/>
    <w:tmpl w:val="2DDE080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31A67E8"/>
    <w:multiLevelType w:val="hybridMultilevel"/>
    <w:tmpl w:val="EB4EB12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933853877">
    <w:abstractNumId w:val="0"/>
  </w:num>
  <w:num w:numId="2" w16cid:durableId="15127952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6034"/>
    <w:rsid w:val="00020B05"/>
    <w:rsid w:val="000545D0"/>
    <w:rsid w:val="00091A88"/>
    <w:rsid w:val="000D39E8"/>
    <w:rsid w:val="00101EB3"/>
    <w:rsid w:val="00115B28"/>
    <w:rsid w:val="00122407"/>
    <w:rsid w:val="001369C7"/>
    <w:rsid w:val="00151B6E"/>
    <w:rsid w:val="00177262"/>
    <w:rsid w:val="001C6E47"/>
    <w:rsid w:val="00224D8D"/>
    <w:rsid w:val="00226034"/>
    <w:rsid w:val="0025043B"/>
    <w:rsid w:val="0027564C"/>
    <w:rsid w:val="0028417D"/>
    <w:rsid w:val="002863AD"/>
    <w:rsid w:val="00290B6F"/>
    <w:rsid w:val="002C49BC"/>
    <w:rsid w:val="002D3F16"/>
    <w:rsid w:val="00305E57"/>
    <w:rsid w:val="0036139A"/>
    <w:rsid w:val="00382288"/>
    <w:rsid w:val="00383C5E"/>
    <w:rsid w:val="00397664"/>
    <w:rsid w:val="003E66A5"/>
    <w:rsid w:val="003F13BE"/>
    <w:rsid w:val="004A4400"/>
    <w:rsid w:val="004E3213"/>
    <w:rsid w:val="00557608"/>
    <w:rsid w:val="00560809"/>
    <w:rsid w:val="005A2F15"/>
    <w:rsid w:val="005C2D72"/>
    <w:rsid w:val="005E0278"/>
    <w:rsid w:val="005E74A3"/>
    <w:rsid w:val="005F4FC1"/>
    <w:rsid w:val="0064536F"/>
    <w:rsid w:val="00653A5F"/>
    <w:rsid w:val="00675804"/>
    <w:rsid w:val="006A3118"/>
    <w:rsid w:val="006C6F29"/>
    <w:rsid w:val="0077367B"/>
    <w:rsid w:val="0077452A"/>
    <w:rsid w:val="00795C8B"/>
    <w:rsid w:val="007A55BB"/>
    <w:rsid w:val="007D3830"/>
    <w:rsid w:val="007D7FA7"/>
    <w:rsid w:val="007F4625"/>
    <w:rsid w:val="00815D71"/>
    <w:rsid w:val="00862972"/>
    <w:rsid w:val="0087009C"/>
    <w:rsid w:val="00880512"/>
    <w:rsid w:val="008B3D64"/>
    <w:rsid w:val="008D1560"/>
    <w:rsid w:val="008D1A2E"/>
    <w:rsid w:val="008E3FA9"/>
    <w:rsid w:val="008F1C3C"/>
    <w:rsid w:val="009109AF"/>
    <w:rsid w:val="009510ED"/>
    <w:rsid w:val="009573CF"/>
    <w:rsid w:val="009719F0"/>
    <w:rsid w:val="00980EF6"/>
    <w:rsid w:val="009C23FD"/>
    <w:rsid w:val="00A03546"/>
    <w:rsid w:val="00AE282E"/>
    <w:rsid w:val="00BD1BF8"/>
    <w:rsid w:val="00BD5D6A"/>
    <w:rsid w:val="00C335B1"/>
    <w:rsid w:val="00C34CF0"/>
    <w:rsid w:val="00C52D72"/>
    <w:rsid w:val="00CD2526"/>
    <w:rsid w:val="00D068C0"/>
    <w:rsid w:val="00D4075D"/>
    <w:rsid w:val="00D51435"/>
    <w:rsid w:val="00DB5E25"/>
    <w:rsid w:val="00DF19D6"/>
    <w:rsid w:val="00E069F8"/>
    <w:rsid w:val="00E06E56"/>
    <w:rsid w:val="00EE4E31"/>
    <w:rsid w:val="00F07825"/>
    <w:rsid w:val="00F34BA9"/>
    <w:rsid w:val="00FC4879"/>
    <w:rsid w:val="00FE0210"/>
    <w:rsid w:val="00FE5A0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C0413E3"/>
  <w15:docId w15:val="{2928BA41-CFF1-4D7F-8447-168526EC6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E66A5"/>
    <w:rPr>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226034"/>
    <w:pPr>
      <w:autoSpaceDE w:val="0"/>
      <w:autoSpaceDN w:val="0"/>
      <w:adjustRightInd w:val="0"/>
    </w:pPr>
    <w:rPr>
      <w:rFonts w:ascii="Arial" w:hAnsi="Arial" w:cs="Arial"/>
      <w:color w:val="000000"/>
      <w:sz w:val="24"/>
      <w:szCs w:val="24"/>
    </w:rPr>
  </w:style>
  <w:style w:type="paragraph" w:styleId="Encabezado">
    <w:name w:val="header"/>
    <w:basedOn w:val="Normal"/>
    <w:link w:val="EncabezadoCar"/>
    <w:unhideWhenUsed/>
    <w:rsid w:val="008E3FA9"/>
    <w:pPr>
      <w:tabs>
        <w:tab w:val="center" w:pos="4252"/>
        <w:tab w:val="right" w:pos="8504"/>
      </w:tabs>
    </w:pPr>
  </w:style>
  <w:style w:type="character" w:customStyle="1" w:styleId="EncabezadoCar">
    <w:name w:val="Encabezado Car"/>
    <w:basedOn w:val="Fuentedeprrafopredeter"/>
    <w:link w:val="Encabezado"/>
    <w:rsid w:val="008E3FA9"/>
    <w:rPr>
      <w:lang w:val="es-ES_tradnl"/>
    </w:rPr>
  </w:style>
  <w:style w:type="paragraph" w:styleId="Piedepgina">
    <w:name w:val="footer"/>
    <w:basedOn w:val="Normal"/>
    <w:link w:val="PiedepginaCar"/>
    <w:unhideWhenUsed/>
    <w:rsid w:val="008E3FA9"/>
    <w:pPr>
      <w:tabs>
        <w:tab w:val="center" w:pos="4252"/>
        <w:tab w:val="right" w:pos="8504"/>
      </w:tabs>
    </w:pPr>
  </w:style>
  <w:style w:type="character" w:customStyle="1" w:styleId="PiedepginaCar">
    <w:name w:val="Pie de página Car"/>
    <w:basedOn w:val="Fuentedeprrafopredeter"/>
    <w:link w:val="Piedepgina"/>
    <w:rsid w:val="008E3FA9"/>
    <w:rPr>
      <w:lang w:val="es-ES_tradnl"/>
    </w:rPr>
  </w:style>
  <w:style w:type="paragraph" w:styleId="NormalWeb">
    <w:name w:val="Normal (Web)"/>
    <w:basedOn w:val="Normal"/>
    <w:uiPriority w:val="99"/>
    <w:semiHidden/>
    <w:unhideWhenUsed/>
    <w:rsid w:val="00FE0210"/>
    <w:pPr>
      <w:spacing w:before="100" w:beforeAutospacing="1" w:after="100" w:afterAutospacing="1"/>
    </w:pPr>
    <w:rPr>
      <w:sz w:val="24"/>
      <w:szCs w:val="24"/>
      <w:lang w:val="es-ES"/>
    </w:rPr>
  </w:style>
  <w:style w:type="character" w:styleId="nfasis">
    <w:name w:val="Emphasis"/>
    <w:basedOn w:val="Fuentedeprrafopredeter"/>
    <w:uiPriority w:val="20"/>
    <w:qFormat/>
    <w:rsid w:val="00FE0210"/>
    <w:rPr>
      <w:i/>
      <w:iCs/>
    </w:rPr>
  </w:style>
  <w:style w:type="paragraph" w:styleId="Prrafodelista">
    <w:name w:val="List Paragraph"/>
    <w:basedOn w:val="Normal"/>
    <w:uiPriority w:val="34"/>
    <w:qFormat/>
    <w:rsid w:val="00EE4E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177814">
      <w:bodyDiv w:val="1"/>
      <w:marLeft w:val="0"/>
      <w:marRight w:val="0"/>
      <w:marTop w:val="0"/>
      <w:marBottom w:val="0"/>
      <w:divBdr>
        <w:top w:val="none" w:sz="0" w:space="0" w:color="auto"/>
        <w:left w:val="none" w:sz="0" w:space="0" w:color="auto"/>
        <w:bottom w:val="none" w:sz="0" w:space="0" w:color="auto"/>
        <w:right w:val="none" w:sz="0" w:space="0" w:color="auto"/>
      </w:divBdr>
    </w:div>
    <w:div w:id="1843545186">
      <w:bodyDiv w:val="1"/>
      <w:marLeft w:val="0"/>
      <w:marRight w:val="0"/>
      <w:marTop w:val="0"/>
      <w:marBottom w:val="0"/>
      <w:divBdr>
        <w:top w:val="none" w:sz="0" w:space="0" w:color="auto"/>
        <w:left w:val="none" w:sz="0" w:space="0" w:color="auto"/>
        <w:bottom w:val="none" w:sz="0" w:space="0" w:color="auto"/>
        <w:right w:val="none" w:sz="0" w:space="0" w:color="auto"/>
      </w:divBdr>
    </w:div>
    <w:div w:id="1956280733">
      <w:bodyDiv w:val="1"/>
      <w:marLeft w:val="0"/>
      <w:marRight w:val="0"/>
      <w:marTop w:val="0"/>
      <w:marBottom w:val="0"/>
      <w:divBdr>
        <w:top w:val="none" w:sz="0" w:space="0" w:color="auto"/>
        <w:left w:val="none" w:sz="0" w:space="0" w:color="auto"/>
        <w:bottom w:val="none" w:sz="0" w:space="0" w:color="auto"/>
        <w:right w:val="none" w:sz="0" w:space="0" w:color="auto"/>
      </w:divBdr>
      <w:divsChild>
        <w:div w:id="1397509080">
          <w:marLeft w:val="0"/>
          <w:marRight w:val="0"/>
          <w:marTop w:val="0"/>
          <w:marBottom w:val="0"/>
          <w:divBdr>
            <w:top w:val="none" w:sz="0" w:space="0" w:color="auto"/>
            <w:left w:val="none" w:sz="0" w:space="0" w:color="auto"/>
            <w:bottom w:val="none" w:sz="0" w:space="0" w:color="auto"/>
            <w:right w:val="none" w:sz="0" w:space="0" w:color="auto"/>
          </w:divBdr>
        </w:div>
        <w:div w:id="712196051">
          <w:marLeft w:val="0"/>
          <w:marRight w:val="0"/>
          <w:marTop w:val="0"/>
          <w:marBottom w:val="0"/>
          <w:divBdr>
            <w:top w:val="none" w:sz="0" w:space="0" w:color="auto"/>
            <w:left w:val="none" w:sz="0" w:space="0" w:color="auto"/>
            <w:bottom w:val="none" w:sz="0" w:space="0" w:color="auto"/>
            <w:right w:val="none" w:sz="0" w:space="0" w:color="auto"/>
          </w:divBdr>
        </w:div>
        <w:div w:id="7348135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568</Words>
  <Characters>3244</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Bidasoa bizirik / Bidasoa activa</Company>
  <LinksUpToDate>false</LinksUpToDate>
  <CharactersWithSpaces>3805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BELLOSO_JOSEMARI</dc:creator>
  <cp:lastModifiedBy>enara@adimedia.net</cp:lastModifiedBy>
  <cp:revision>6</cp:revision>
  <cp:lastPrinted>2022-06-07T08:11:00Z</cp:lastPrinted>
  <dcterms:created xsi:type="dcterms:W3CDTF">2022-06-06T11:08:00Z</dcterms:created>
  <dcterms:modified xsi:type="dcterms:W3CDTF">2022-06-07T11:02:00Z</dcterms:modified>
</cp:coreProperties>
</file>