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101143" w14:textId="77777777" w:rsidR="00A8159D" w:rsidRDefault="00A8159D" w:rsidP="001524F8">
      <w:pPr>
        <w:jc w:val="center"/>
        <w:rPr>
          <w:rFonts w:ascii="Arial" w:hAnsi="Arial" w:cs="Arial"/>
          <w:b/>
          <w:bCs/>
          <w:sz w:val="32"/>
          <w:szCs w:val="32"/>
          <w:lang w:val="es-ES"/>
        </w:rPr>
      </w:pPr>
    </w:p>
    <w:p w14:paraId="6B0FEE48" w14:textId="77777777" w:rsidR="00A8159D" w:rsidRDefault="00A8159D" w:rsidP="001524F8">
      <w:pPr>
        <w:jc w:val="center"/>
        <w:rPr>
          <w:rFonts w:ascii="Arial" w:hAnsi="Arial" w:cs="Arial"/>
          <w:b/>
          <w:bCs/>
          <w:sz w:val="32"/>
          <w:szCs w:val="32"/>
          <w:lang w:val="es-ES"/>
        </w:rPr>
      </w:pPr>
    </w:p>
    <w:p w14:paraId="58AE44D4" w14:textId="796AE1C8" w:rsidR="00C97D2D" w:rsidRPr="00645FB6" w:rsidRDefault="001524F8" w:rsidP="001524F8">
      <w:pPr>
        <w:jc w:val="center"/>
        <w:rPr>
          <w:rFonts w:ascii="Arial" w:hAnsi="Arial" w:cs="Arial"/>
          <w:b/>
          <w:bCs/>
          <w:sz w:val="32"/>
          <w:szCs w:val="32"/>
          <w:lang w:val="es-ES"/>
        </w:rPr>
      </w:pPr>
      <w:r w:rsidRPr="00645FB6">
        <w:rPr>
          <w:rFonts w:ascii="Arial" w:hAnsi="Arial" w:cs="Arial"/>
          <w:b/>
          <w:bCs/>
          <w:sz w:val="32"/>
          <w:szCs w:val="32"/>
          <w:lang w:val="es-ES"/>
        </w:rPr>
        <w:t>Bidasoa</w:t>
      </w:r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bizirikek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bizikleten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mekanika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eta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mantentze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lanen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inguruan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prestakuntza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A6697C">
        <w:rPr>
          <w:rFonts w:ascii="Arial" w:hAnsi="Arial" w:cs="Arial"/>
          <w:b/>
          <w:bCs/>
          <w:sz w:val="32"/>
          <w:szCs w:val="32"/>
          <w:lang w:val="es-ES"/>
        </w:rPr>
        <w:t>eskaini</w:t>
      </w:r>
      <w:proofErr w:type="spellEnd"/>
      <w:r w:rsidR="00A6697C">
        <w:rPr>
          <w:rFonts w:ascii="Arial" w:hAnsi="Arial" w:cs="Arial"/>
          <w:b/>
          <w:bCs/>
          <w:sz w:val="32"/>
          <w:szCs w:val="32"/>
          <w:lang w:val="es-ES"/>
        </w:rPr>
        <w:t xml:space="preserve"> die</w:t>
      </w:r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lan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merkatuan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sartzeko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zailtasunak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dituzten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  <w:proofErr w:type="spellStart"/>
      <w:r w:rsidR="0041540D">
        <w:rPr>
          <w:rFonts w:ascii="Arial" w:hAnsi="Arial" w:cs="Arial"/>
          <w:b/>
          <w:bCs/>
          <w:sz w:val="32"/>
          <w:szCs w:val="32"/>
          <w:lang w:val="es-ES"/>
        </w:rPr>
        <w:t>pertsonei</w:t>
      </w:r>
      <w:proofErr w:type="spellEnd"/>
      <w:r w:rsidR="0041540D">
        <w:rPr>
          <w:rFonts w:ascii="Arial" w:hAnsi="Arial" w:cs="Arial"/>
          <w:b/>
          <w:bCs/>
          <w:sz w:val="32"/>
          <w:szCs w:val="32"/>
          <w:lang w:val="es-ES"/>
        </w:rPr>
        <w:t xml:space="preserve"> </w:t>
      </w:r>
    </w:p>
    <w:p w14:paraId="3093552E" w14:textId="77777777" w:rsidR="00C97D2D" w:rsidRPr="00645FB6" w:rsidRDefault="00C97D2D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val="es-ES"/>
        </w:rPr>
      </w:pPr>
    </w:p>
    <w:p w14:paraId="1F378939" w14:textId="73A4ED11" w:rsidR="001524F8" w:rsidRPr="00645FB6" w:rsidRDefault="00A6697C" w:rsidP="00EF5E59">
      <w:pPr>
        <w:spacing w:line="360" w:lineRule="auto"/>
        <w:jc w:val="both"/>
        <w:rPr>
          <w:rFonts w:asciiTheme="minorHAnsi" w:hAnsiTheme="minorHAnsi" w:cstheme="minorHAnsi"/>
          <w:i/>
          <w:iCs/>
          <w:sz w:val="24"/>
          <w:szCs w:val="24"/>
          <w:lang w:val="es-ES"/>
        </w:rPr>
      </w:pPr>
      <w:r>
        <w:rPr>
          <w:rFonts w:asciiTheme="minorHAnsi" w:hAnsiTheme="minorHAnsi" w:cstheme="minorHAnsi"/>
          <w:i/>
          <w:iCs/>
          <w:sz w:val="24"/>
          <w:szCs w:val="24"/>
          <w:lang w:val="es-ES"/>
        </w:rPr>
        <w:t>·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Prestakuntza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Bida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-LAN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proiektuaren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barruan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garatu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da eta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Emaus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Gizarte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Fundazioak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eta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Balazta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Elkarteak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eman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dute</w:t>
      </w:r>
      <w:proofErr w:type="spellEnd"/>
      <w:r w:rsidR="00D22452" w:rsidRPr="00645FB6">
        <w:rPr>
          <w:rFonts w:asciiTheme="minorHAnsi" w:hAnsiTheme="minorHAnsi" w:cstheme="minorHAnsi"/>
          <w:i/>
          <w:iCs/>
          <w:sz w:val="24"/>
          <w:szCs w:val="24"/>
          <w:lang w:val="es-ES"/>
        </w:rPr>
        <w:t>.</w:t>
      </w:r>
    </w:p>
    <w:p w14:paraId="30981C6F" w14:textId="77777777" w:rsidR="001524F8" w:rsidRPr="00645FB6" w:rsidRDefault="001524F8" w:rsidP="00EF5E59">
      <w:pPr>
        <w:spacing w:line="360" w:lineRule="auto"/>
        <w:jc w:val="both"/>
        <w:rPr>
          <w:rFonts w:asciiTheme="minorHAnsi" w:hAnsiTheme="minorHAnsi" w:cstheme="minorHAnsi"/>
          <w:i/>
          <w:iCs/>
          <w:sz w:val="24"/>
          <w:szCs w:val="24"/>
          <w:lang w:val="es-ES"/>
        </w:rPr>
      </w:pPr>
    </w:p>
    <w:p w14:paraId="2D4B24EE" w14:textId="19279B91" w:rsidR="001524F8" w:rsidRDefault="00A6697C" w:rsidP="00EF5E59">
      <w:pPr>
        <w:spacing w:line="360" w:lineRule="auto"/>
        <w:jc w:val="both"/>
        <w:rPr>
          <w:rFonts w:asciiTheme="minorHAnsi" w:hAnsiTheme="minorHAnsi" w:cstheme="minorHAnsi"/>
          <w:i/>
          <w:iCs/>
          <w:sz w:val="24"/>
          <w:szCs w:val="24"/>
          <w:lang w:val="es-ES"/>
        </w:rPr>
      </w:pPr>
      <w:r>
        <w:rPr>
          <w:rFonts w:asciiTheme="minorHAnsi" w:hAnsiTheme="minorHAnsi" w:cstheme="minorHAnsi"/>
          <w:i/>
          <w:iCs/>
          <w:sz w:val="24"/>
          <w:szCs w:val="24"/>
          <w:lang w:val="es-ES"/>
        </w:rPr>
        <w:t>·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Prestakuntza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zortzi</w:t>
      </w:r>
      <w:proofErr w:type="spellEnd"/>
      <w:r w:rsid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pertsonek</w:t>
      </w:r>
      <w:proofErr w:type="spellEnd"/>
      <w:r w:rsid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amaitu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dute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, eta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martxoan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zehar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lanez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kanpoko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prestakuntza-praktiken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egonaldiak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egingo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dituzte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eskualdeko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 xml:space="preserve"> </w:t>
      </w:r>
      <w:proofErr w:type="spellStart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enpresetan</w:t>
      </w:r>
      <w:proofErr w:type="spellEnd"/>
      <w:r w:rsidR="004D163E" w:rsidRPr="004D163E">
        <w:rPr>
          <w:rFonts w:asciiTheme="minorHAnsi" w:hAnsiTheme="minorHAnsi" w:cstheme="minorHAnsi"/>
          <w:i/>
          <w:iCs/>
          <w:sz w:val="24"/>
          <w:szCs w:val="24"/>
          <w:lang w:val="es-ES"/>
        </w:rPr>
        <w:t>.</w:t>
      </w:r>
    </w:p>
    <w:p w14:paraId="2884678A" w14:textId="77777777" w:rsidR="004D163E" w:rsidRPr="00645FB6" w:rsidRDefault="004D163E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val="es-ES"/>
        </w:rPr>
      </w:pPr>
    </w:p>
    <w:p w14:paraId="36D497DA" w14:textId="7C16704C" w:rsidR="00DF22B7" w:rsidRPr="00645FB6" w:rsidRDefault="001524F8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645FB6">
        <w:rPr>
          <w:rFonts w:asciiTheme="minorHAnsi" w:hAnsiTheme="minorHAnsi" w:cstheme="minorHAnsi"/>
          <w:b/>
          <w:bCs/>
          <w:sz w:val="24"/>
          <w:szCs w:val="24"/>
          <w:lang w:val="es-ES"/>
        </w:rPr>
        <w:t>Irun</w:t>
      </w:r>
      <w:r w:rsidR="00E330EF">
        <w:rPr>
          <w:rFonts w:asciiTheme="minorHAnsi" w:hAnsiTheme="minorHAnsi" w:cstheme="minorHAnsi"/>
          <w:b/>
          <w:bCs/>
          <w:sz w:val="24"/>
          <w:szCs w:val="24"/>
          <w:lang w:val="es-ES"/>
        </w:rPr>
        <w:t>en</w:t>
      </w:r>
      <w:proofErr w:type="spellEnd"/>
      <w:r w:rsidRPr="00645FB6">
        <w:rPr>
          <w:rFonts w:asciiTheme="minorHAnsi" w:hAnsiTheme="minorHAnsi" w:cstheme="minorHAnsi"/>
          <w:b/>
          <w:bCs/>
          <w:sz w:val="24"/>
          <w:szCs w:val="24"/>
          <w:lang w:val="es-ES"/>
        </w:rPr>
        <w:t>, 2022</w:t>
      </w:r>
      <w:r w:rsidR="00E330EF">
        <w:rPr>
          <w:rFonts w:asciiTheme="minorHAnsi" w:hAnsiTheme="minorHAnsi" w:cstheme="minorHAnsi"/>
          <w:b/>
          <w:bCs/>
          <w:sz w:val="24"/>
          <w:szCs w:val="24"/>
          <w:lang w:val="es-ES"/>
        </w:rPr>
        <w:t xml:space="preserve">ko </w:t>
      </w:r>
      <w:proofErr w:type="spellStart"/>
      <w:r w:rsidR="00E330EF">
        <w:rPr>
          <w:rFonts w:asciiTheme="minorHAnsi" w:hAnsiTheme="minorHAnsi" w:cstheme="minorHAnsi"/>
          <w:b/>
          <w:bCs/>
          <w:sz w:val="24"/>
          <w:szCs w:val="24"/>
          <w:lang w:val="es-ES"/>
        </w:rPr>
        <w:t>martxoaren</w:t>
      </w:r>
      <w:proofErr w:type="spellEnd"/>
      <w:r w:rsidR="00E330EF">
        <w:rPr>
          <w:rFonts w:asciiTheme="minorHAnsi" w:hAnsiTheme="minorHAnsi" w:cstheme="minorHAnsi"/>
          <w:b/>
          <w:bCs/>
          <w:sz w:val="24"/>
          <w:szCs w:val="24"/>
          <w:lang w:val="es-ES"/>
        </w:rPr>
        <w:t xml:space="preserve"> 1ean</w:t>
      </w:r>
      <w:r w:rsidRPr="00645FB6">
        <w:rPr>
          <w:rFonts w:asciiTheme="minorHAnsi" w:hAnsiTheme="minorHAnsi" w:cstheme="minorHAnsi"/>
          <w:b/>
          <w:bCs/>
          <w:sz w:val="24"/>
          <w:szCs w:val="24"/>
          <w:lang w:val="es-ES"/>
        </w:rPr>
        <w:t>.-</w:t>
      </w:r>
      <w:r w:rsidRPr="00645FB6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Irungo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Hondarribiko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udalek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, Bidasoa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bizirik</w:t>
      </w:r>
      <w:r w:rsidR="00E330EF">
        <w:rPr>
          <w:rFonts w:asciiTheme="minorHAnsi" w:hAnsiTheme="minorHAnsi" w:cstheme="minorHAnsi"/>
          <w:sz w:val="24"/>
          <w:szCs w:val="24"/>
          <w:lang w:val="es-ES"/>
        </w:rPr>
        <w:t>en</w:t>
      </w:r>
      <w:proofErr w:type="spellEnd"/>
      <w:r w:rsid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>
        <w:rPr>
          <w:rFonts w:asciiTheme="minorHAnsi" w:hAnsiTheme="minorHAnsi" w:cstheme="minorHAnsi"/>
          <w:sz w:val="24"/>
          <w:szCs w:val="24"/>
          <w:lang w:val="es-ES"/>
        </w:rPr>
        <w:t>bitartez</w:t>
      </w:r>
      <w:proofErr w:type="spellEnd"/>
      <w:r w:rsidR="00E330EF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="00E330EF">
        <w:rPr>
          <w:rFonts w:asciiTheme="minorHAnsi" w:hAnsiTheme="minorHAnsi" w:cstheme="minorHAnsi"/>
          <w:sz w:val="24"/>
          <w:szCs w:val="24"/>
          <w:lang w:val="es-ES"/>
        </w:rPr>
        <w:t>Bida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-LAN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proiektuaren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bigarren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edizioaren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barruan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, ‘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Bizikleten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mekanika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mantentze-lanak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’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izeneko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ikastaro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berria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egin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dute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.</w:t>
      </w:r>
      <w:r w:rsid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>
        <w:rPr>
          <w:rFonts w:asciiTheme="minorHAnsi" w:hAnsiTheme="minorHAnsi" w:cstheme="minorHAnsi"/>
          <w:sz w:val="24"/>
          <w:szCs w:val="24"/>
          <w:lang w:val="es-ES"/>
        </w:rPr>
        <w:t>Proiektuan</w:t>
      </w:r>
      <w:proofErr w:type="spellEnd"/>
      <w:r w:rsid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Emaus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Gizarte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Fundazioak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="00E330EF">
        <w:rPr>
          <w:rFonts w:asciiTheme="minorHAnsi" w:hAnsiTheme="minorHAnsi" w:cstheme="minorHAnsi"/>
          <w:sz w:val="24"/>
          <w:szCs w:val="24"/>
          <w:lang w:val="es-ES"/>
        </w:rPr>
        <w:t>Balazta</w:t>
      </w:r>
      <w:r w:rsidR="00D1672E">
        <w:rPr>
          <w:rFonts w:asciiTheme="minorHAnsi" w:hAnsiTheme="minorHAnsi" w:cstheme="minorHAnsi"/>
          <w:sz w:val="24"/>
          <w:szCs w:val="24"/>
          <w:lang w:val="es-ES"/>
        </w:rPr>
        <w:t>k</w:t>
      </w:r>
      <w:proofErr w:type="spellEnd"/>
      <w:r w:rsidR="00D1672E">
        <w:rPr>
          <w:rFonts w:asciiTheme="minorHAnsi" w:hAnsiTheme="minorHAnsi" w:cstheme="minorHAnsi"/>
          <w:sz w:val="24"/>
          <w:szCs w:val="24"/>
          <w:lang w:val="es-ES"/>
        </w:rPr>
        <w:t>,</w:t>
      </w:r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bizikleta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garraiobide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gisa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erabiltzea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sustatzen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duen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elkartea</w:t>
      </w:r>
      <w:proofErr w:type="spellEnd"/>
      <w:r w:rsidR="00D1672E">
        <w:rPr>
          <w:rFonts w:asciiTheme="minorHAnsi" w:hAnsiTheme="minorHAnsi" w:cstheme="minorHAnsi"/>
          <w:sz w:val="24"/>
          <w:szCs w:val="24"/>
          <w:lang w:val="es-ES"/>
        </w:rPr>
        <w:t>,</w:t>
      </w:r>
      <w:r w:rsid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parte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hartu</w:t>
      </w:r>
      <w:proofErr w:type="spellEnd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E330EF" w:rsidRPr="00E330EF">
        <w:rPr>
          <w:rFonts w:asciiTheme="minorHAnsi" w:hAnsiTheme="minorHAnsi" w:cstheme="minorHAnsi"/>
          <w:sz w:val="24"/>
          <w:szCs w:val="24"/>
          <w:lang w:val="es-ES"/>
        </w:rPr>
        <w:t>dute</w:t>
      </w:r>
      <w:proofErr w:type="spellEnd"/>
      <w:r w:rsidR="00E330EF">
        <w:rPr>
          <w:rFonts w:asciiTheme="minorHAnsi" w:hAnsiTheme="minorHAnsi" w:cstheme="minorHAnsi"/>
          <w:sz w:val="24"/>
          <w:szCs w:val="24"/>
          <w:lang w:val="es-ES"/>
        </w:rPr>
        <w:t>.</w:t>
      </w:r>
    </w:p>
    <w:p w14:paraId="14D2546C" w14:textId="77777777" w:rsidR="00663CD1" w:rsidRPr="00645FB6" w:rsidRDefault="00663CD1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3FD7EFC" w14:textId="21A9748D" w:rsidR="00663CD1" w:rsidRPr="00645FB6" w:rsidRDefault="00E330EF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E330EF">
        <w:rPr>
          <w:rFonts w:asciiTheme="minorHAnsi" w:hAnsiTheme="minorHAnsi" w:cstheme="minorHAnsi"/>
          <w:sz w:val="24"/>
          <w:szCs w:val="24"/>
        </w:rPr>
        <w:t>Lan-merkatutik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urrun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dauden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edo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sartzeko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zailtasunak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dituzten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talde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edo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pertsonei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zuzendutako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prestakuntza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 xml:space="preserve">da </w:t>
      </w:r>
      <w:r w:rsidRPr="00E330EF">
        <w:rPr>
          <w:rFonts w:asciiTheme="minorHAnsi" w:hAnsiTheme="minorHAnsi" w:cstheme="minorHAnsi"/>
          <w:sz w:val="24"/>
          <w:szCs w:val="24"/>
        </w:rPr>
        <w:t>(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laguntzak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jasotzen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dituztenak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, 45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urtetik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gorakoak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gazteak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aniztasun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funtzionala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duten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pertsonak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atzerritarrak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etab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>.</w:t>
      </w:r>
      <w:r w:rsidR="00663CD1" w:rsidRPr="00645FB6">
        <w:rPr>
          <w:rFonts w:asciiTheme="minorHAnsi" w:hAnsiTheme="minorHAnsi" w:cstheme="minorHAnsi"/>
          <w:sz w:val="24"/>
          <w:szCs w:val="24"/>
        </w:rPr>
        <w:t>)</w:t>
      </w:r>
      <w:r>
        <w:rPr>
          <w:rFonts w:asciiTheme="minorHAnsi" w:hAnsiTheme="minorHAnsi" w:cstheme="minorHAnsi"/>
          <w:sz w:val="24"/>
          <w:szCs w:val="24"/>
        </w:rPr>
        <w:t xml:space="preserve"> eta </w:t>
      </w:r>
      <w:r w:rsidRPr="00E330EF">
        <w:rPr>
          <w:rFonts w:asciiTheme="minorHAnsi" w:hAnsiTheme="minorHAnsi" w:cstheme="minorHAnsi"/>
          <w:sz w:val="24"/>
          <w:szCs w:val="24"/>
        </w:rPr>
        <w:t xml:space="preserve">11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pertsonak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hartu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dute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parte.</w:t>
      </w:r>
    </w:p>
    <w:p w14:paraId="0EFD7BE4" w14:textId="77777777" w:rsidR="00B82FE8" w:rsidRPr="00645FB6" w:rsidRDefault="00B82FE8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EF5EEDA" w14:textId="5D16C44B" w:rsidR="00B82FE8" w:rsidRDefault="00E330EF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E330EF">
        <w:rPr>
          <w:rFonts w:asciiTheme="minorHAnsi" w:hAnsiTheme="minorHAnsi" w:cstheme="minorHAnsi"/>
          <w:sz w:val="24"/>
          <w:szCs w:val="24"/>
        </w:rPr>
        <w:t>Ikastaroa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abenduan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hasi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zen eta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bi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zatitan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egin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da: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lehenengoa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, 140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ordukoa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, Emaús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Fundazioak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eman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zuen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bizikleten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mekanikako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oinarrizko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edukiak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garatzeko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>.</w:t>
      </w:r>
    </w:p>
    <w:p w14:paraId="4D756BE7" w14:textId="77777777" w:rsidR="00E330EF" w:rsidRPr="00645FB6" w:rsidRDefault="00E330EF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5BD8F6D6" w14:textId="555EF6F6" w:rsidR="00B82FE8" w:rsidRDefault="00E330EF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E330EF">
        <w:rPr>
          <w:rFonts w:asciiTheme="minorHAnsi" w:hAnsiTheme="minorHAnsi" w:cstheme="minorHAnsi"/>
          <w:sz w:val="24"/>
          <w:szCs w:val="24"/>
        </w:rPr>
        <w:t>Bigarren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zatiak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32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ordu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irauten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du, eta </w:t>
      </w:r>
      <w:proofErr w:type="spellStart"/>
      <w:r>
        <w:rPr>
          <w:rFonts w:asciiTheme="minorHAnsi" w:hAnsiTheme="minorHAnsi" w:cstheme="minorHAnsi"/>
          <w:sz w:val="24"/>
          <w:szCs w:val="24"/>
        </w:rPr>
        <w:t>Balazta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Elkartea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ematen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E330EF">
        <w:rPr>
          <w:rFonts w:asciiTheme="minorHAnsi" w:hAnsiTheme="minorHAnsi" w:cstheme="minorHAnsi"/>
          <w:sz w:val="24"/>
          <w:szCs w:val="24"/>
        </w:rPr>
        <w:t>ari</w:t>
      </w:r>
      <w:proofErr w:type="spellEnd"/>
      <w:r w:rsidRPr="00E330EF">
        <w:rPr>
          <w:rFonts w:asciiTheme="minorHAnsi" w:hAnsiTheme="minorHAnsi" w:cstheme="minorHAnsi"/>
          <w:sz w:val="24"/>
          <w:szCs w:val="24"/>
        </w:rPr>
        <w:t xml:space="preserve"> da.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Bizikleta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elektrikoei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buruzko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edukiak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garatzen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ari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dira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, eta,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zehazki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elektrifikazio-kitak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muntatzeari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desmuntatzeari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buruzkoak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>.</w:t>
      </w:r>
      <w:r w:rsid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Martxoan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zehar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ikastaroa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amai</w:t>
      </w:r>
      <w:r w:rsidR="0017409C">
        <w:rPr>
          <w:rFonts w:asciiTheme="minorHAnsi" w:hAnsiTheme="minorHAnsi" w:cstheme="minorHAnsi"/>
          <w:sz w:val="24"/>
          <w:szCs w:val="24"/>
        </w:rPr>
        <w:t>tu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duten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pertsonek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lanekoak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ez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diren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prestakuntza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praktikak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egin</w:t>
      </w:r>
      <w:r w:rsidR="0017409C">
        <w:rPr>
          <w:rFonts w:asciiTheme="minorHAnsi" w:hAnsiTheme="minorHAnsi" w:cstheme="minorHAnsi"/>
          <w:sz w:val="24"/>
          <w:szCs w:val="24"/>
        </w:rPr>
        <w:t>go</w:t>
      </w:r>
      <w:proofErr w:type="spellEnd"/>
      <w:r w:rsid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dituzte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eskualdeko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enpresetan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>.</w:t>
      </w:r>
    </w:p>
    <w:p w14:paraId="37351342" w14:textId="0A30A74B" w:rsidR="0017409C" w:rsidRDefault="0017409C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78E9355" w14:textId="72C6BA94" w:rsidR="0017409C" w:rsidRDefault="0017409C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Bizikleten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elektrifikazioaren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bigarren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zati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horrek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prestakuntza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nagusia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osatu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du</w:t>
      </w:r>
      <w:r>
        <w:rPr>
          <w:rFonts w:asciiTheme="minorHAnsi" w:hAnsiTheme="minorHAnsi" w:cstheme="minorHAnsi"/>
          <w:sz w:val="24"/>
          <w:szCs w:val="24"/>
        </w:rPr>
        <w:t>,</w:t>
      </w:r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berariazko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modulu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gisa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garatu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da eta,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kasu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honetan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Irun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Ekintzan</w:t>
      </w:r>
      <w:proofErr w:type="spellEnd"/>
      <w:r>
        <w:rPr>
          <w:rFonts w:asciiTheme="minorHAnsi" w:hAnsiTheme="minorHAnsi" w:cstheme="minorHAnsi"/>
          <w:sz w:val="24"/>
          <w:szCs w:val="24"/>
        </w:rPr>
        <w:t>-</w:t>
      </w:r>
      <w:r w:rsidRPr="0017409C">
        <w:rPr>
          <w:rFonts w:asciiTheme="minorHAnsi" w:hAnsiTheme="minorHAnsi" w:cstheme="minorHAnsi"/>
          <w:sz w:val="24"/>
          <w:szCs w:val="24"/>
        </w:rPr>
        <w:t xml:space="preserve">en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urteko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jardueren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bidez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finantzatu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da.</w:t>
      </w:r>
    </w:p>
    <w:p w14:paraId="4CF0ABF6" w14:textId="77777777" w:rsidR="0017409C" w:rsidRPr="00645FB6" w:rsidRDefault="0017409C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253218BE" w14:textId="77777777" w:rsidR="0017409C" w:rsidRDefault="0017409C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17409C">
        <w:rPr>
          <w:rFonts w:asciiTheme="minorHAnsi" w:hAnsiTheme="minorHAnsi" w:cstheme="minorHAnsi"/>
          <w:sz w:val="24"/>
          <w:szCs w:val="24"/>
        </w:rPr>
        <w:t>Aipatzekoa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da,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bestalde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, bai Emaús eta bai </w:t>
      </w:r>
      <w:proofErr w:type="spellStart"/>
      <w:r>
        <w:rPr>
          <w:rFonts w:asciiTheme="minorHAnsi" w:hAnsiTheme="minorHAnsi" w:cstheme="minorHAnsi"/>
          <w:sz w:val="24"/>
          <w:szCs w:val="24"/>
        </w:rPr>
        <w:t>Balazta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lankidetzan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aritu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direla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proiektu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osoan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>, eta</w:t>
      </w:r>
    </w:p>
    <w:p w14:paraId="31B5D17A" w14:textId="77777777" w:rsidR="00A8159D" w:rsidRDefault="00A8159D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46B815D" w14:textId="77777777" w:rsidR="00A8159D" w:rsidRDefault="00A8159D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32FC56DF" w14:textId="57D99A9A" w:rsidR="0017409C" w:rsidRDefault="0017409C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>
        <w:rPr>
          <w:rFonts w:asciiTheme="minorHAnsi" w:hAnsiTheme="minorHAnsi" w:cstheme="minorHAnsi"/>
          <w:sz w:val="24"/>
          <w:szCs w:val="24"/>
        </w:rPr>
        <w:t>Elkarteak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gure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eskualdean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egiten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ari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den</w:t>
      </w:r>
      <w:r>
        <w:rPr>
          <w:rFonts w:asciiTheme="minorHAnsi" w:hAnsiTheme="minorHAnsi" w:cstheme="minorHAnsi"/>
          <w:sz w:val="24"/>
          <w:szCs w:val="24"/>
        </w:rPr>
        <w:t xml:space="preserve"> ‘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Birzizlatu</w:t>
      </w:r>
      <w:proofErr w:type="spellEnd"/>
      <w:r>
        <w:rPr>
          <w:rFonts w:asciiTheme="minorHAnsi" w:hAnsiTheme="minorHAnsi" w:cstheme="minorHAnsi"/>
          <w:sz w:val="24"/>
          <w:szCs w:val="24"/>
        </w:rPr>
        <w:t>’</w:t>
      </w:r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bizikletak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birziklatzeko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proiektuaren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bidez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bizikletei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bigarren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bizitza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eman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>
        <w:rPr>
          <w:rFonts w:asciiTheme="minorHAnsi" w:hAnsiTheme="minorHAnsi" w:cstheme="minorHAnsi"/>
          <w:sz w:val="24"/>
          <w:szCs w:val="24"/>
        </w:rPr>
        <w:t>diela</w:t>
      </w:r>
      <w:proofErr w:type="spellEnd"/>
      <w:r>
        <w:rPr>
          <w:rFonts w:asciiTheme="minorHAnsi" w:hAnsiTheme="minorHAnsi" w:cstheme="minorHAnsi"/>
          <w:sz w:val="24"/>
          <w:szCs w:val="24"/>
        </w:rPr>
        <w:t>.</w:t>
      </w:r>
    </w:p>
    <w:p w14:paraId="21807372" w14:textId="77777777" w:rsidR="00D1672E" w:rsidRDefault="00D1672E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246B873" w14:textId="520CFD01" w:rsidR="00B82FE8" w:rsidRDefault="00663CD1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645FB6">
        <w:rPr>
          <w:rFonts w:asciiTheme="minorHAnsi" w:hAnsiTheme="minorHAnsi" w:cstheme="minorHAnsi"/>
          <w:sz w:val="24"/>
          <w:szCs w:val="24"/>
        </w:rPr>
        <w:t>“</w:t>
      </w:r>
      <w:r w:rsidR="0017409C" w:rsidRPr="0017409C">
        <w:rPr>
          <w:rFonts w:asciiTheme="minorHAnsi" w:hAnsiTheme="minorHAnsi" w:cstheme="minorHAnsi"/>
          <w:sz w:val="24"/>
          <w:szCs w:val="24"/>
        </w:rPr>
        <w:t xml:space="preserve">Bidasoa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bizirik-ek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konpromiso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handia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du lana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lortzeko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zailtasun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handienak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dituzten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pertsonak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lan-merkatuan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sartzen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laguntzearekin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>.</w:t>
      </w:r>
      <w:r w:rsid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Zailtasun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horiek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tamalez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larriagotu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egiten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dira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gaur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egun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bizi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dugun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egoeraren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ondorioz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.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Testuinguru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horretan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horrelako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ikastaro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bat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egiteko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ideia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pandemian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bizikletaren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erabilerak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izan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duen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gorakadaren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ondorioz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sortu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zen, bai eta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azken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urteotan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izandako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eskariaren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igoeraren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>ondorioz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  <w:lang w:val="es-ES"/>
        </w:rPr>
        <w:t xml:space="preserve"> ere.</w:t>
      </w:r>
      <w:r w:rsidR="0017409C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Aukera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ona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iruditu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zitzaigun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; izan ere,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agian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prestakuntza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horren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bidez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lortutako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ezagutzei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esker,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arazo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gehien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dituzten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pertsona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horiek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hazten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ari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den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sektore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horretan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lan</w:t>
      </w:r>
      <w:r w:rsidR="00D1672E">
        <w:rPr>
          <w:rFonts w:asciiTheme="minorHAnsi" w:hAnsiTheme="minorHAnsi" w:cstheme="minorHAnsi"/>
          <w:sz w:val="24"/>
          <w:szCs w:val="24"/>
        </w:rPr>
        <w:t>a</w:t>
      </w:r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>
        <w:rPr>
          <w:rFonts w:asciiTheme="minorHAnsi" w:hAnsiTheme="minorHAnsi" w:cstheme="minorHAnsi"/>
          <w:sz w:val="24"/>
          <w:szCs w:val="24"/>
        </w:rPr>
        <w:t>aurkitu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dezakete</w:t>
      </w:r>
      <w:proofErr w:type="spellEnd"/>
      <w:r w:rsidRPr="00645FB6">
        <w:rPr>
          <w:rFonts w:asciiTheme="minorHAnsi" w:hAnsiTheme="minorHAnsi" w:cstheme="minorHAnsi"/>
          <w:sz w:val="24"/>
          <w:szCs w:val="24"/>
        </w:rPr>
        <w:t xml:space="preserve">”,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azaldu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du Miguel Ángel Páez Bidasoa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bizirik-eko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7409C" w:rsidRPr="0017409C">
        <w:rPr>
          <w:rFonts w:asciiTheme="minorHAnsi" w:hAnsiTheme="minorHAnsi" w:cstheme="minorHAnsi"/>
          <w:sz w:val="24"/>
          <w:szCs w:val="24"/>
        </w:rPr>
        <w:t>lehendakariak</w:t>
      </w:r>
      <w:proofErr w:type="spellEnd"/>
      <w:r w:rsidR="0017409C" w:rsidRPr="0017409C">
        <w:rPr>
          <w:rFonts w:asciiTheme="minorHAnsi" w:hAnsiTheme="minorHAnsi" w:cstheme="minorHAnsi"/>
          <w:sz w:val="24"/>
          <w:szCs w:val="24"/>
        </w:rPr>
        <w:t>.</w:t>
      </w:r>
    </w:p>
    <w:p w14:paraId="641AD51F" w14:textId="77777777" w:rsidR="0017409C" w:rsidRPr="00645FB6" w:rsidRDefault="0017409C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52C8573" w14:textId="3D1E2260" w:rsidR="0063714F" w:rsidRDefault="0017409C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17409C">
        <w:rPr>
          <w:rFonts w:asciiTheme="minorHAnsi" w:hAnsiTheme="minorHAnsi" w:cstheme="minorHAnsi"/>
          <w:sz w:val="24"/>
          <w:szCs w:val="24"/>
        </w:rPr>
        <w:t>Proiektu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honen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beste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helburuetako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bat izan da “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mugikortasun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iraunkorra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sustatzea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berotze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globalaren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aurka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borrokatzeko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aukerarik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onenetakoa</w:t>
      </w:r>
      <w:proofErr w:type="spellEnd"/>
      <w:r w:rsidR="00572401">
        <w:rPr>
          <w:rFonts w:asciiTheme="minorHAnsi" w:hAnsiTheme="minorHAnsi" w:cstheme="minorHAnsi"/>
          <w:sz w:val="24"/>
          <w:szCs w:val="24"/>
        </w:rPr>
        <w:t xml:space="preserve"> baita</w:t>
      </w:r>
      <w:r w:rsidRPr="0017409C">
        <w:rPr>
          <w:rFonts w:asciiTheme="minorHAnsi" w:hAnsiTheme="minorHAnsi" w:cstheme="minorHAnsi"/>
          <w:sz w:val="24"/>
          <w:szCs w:val="24"/>
        </w:rPr>
        <w:t>.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17409C">
        <w:rPr>
          <w:rFonts w:asciiTheme="minorHAnsi" w:hAnsiTheme="minorHAnsi" w:cstheme="minorHAnsi"/>
          <w:sz w:val="24"/>
          <w:szCs w:val="24"/>
        </w:rPr>
        <w:t xml:space="preserve">Bidasoa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bizirik-ek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aspalditik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egiten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du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lan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horretan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ere, </w:t>
      </w:r>
      <w:r w:rsidR="00D96B92">
        <w:rPr>
          <w:rFonts w:asciiTheme="minorHAnsi" w:hAnsiTheme="minorHAnsi" w:cstheme="minorHAnsi"/>
          <w:sz w:val="24"/>
          <w:szCs w:val="24"/>
        </w:rPr>
        <w:t>izan ere</w:t>
      </w:r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onura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handiak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eskaintzen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dizkie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bai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ingurumenari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bai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herritarrei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”,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adierazi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du </w:t>
      </w:r>
      <w:proofErr w:type="spellStart"/>
      <w:r>
        <w:rPr>
          <w:rFonts w:asciiTheme="minorHAnsi" w:hAnsiTheme="minorHAnsi" w:cstheme="minorHAnsi"/>
          <w:sz w:val="24"/>
          <w:szCs w:val="24"/>
        </w:rPr>
        <w:t>Maria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Serrano </w:t>
      </w:r>
      <w:r w:rsidRPr="0017409C">
        <w:rPr>
          <w:rFonts w:asciiTheme="minorHAnsi" w:hAnsiTheme="minorHAnsi" w:cstheme="minorHAnsi"/>
          <w:sz w:val="24"/>
          <w:szCs w:val="24"/>
        </w:rPr>
        <w:t xml:space="preserve">Bidasoa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bizirik-eko</w:t>
      </w:r>
      <w:proofErr w:type="spellEnd"/>
      <w:r w:rsidRPr="0017409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7409C">
        <w:rPr>
          <w:rFonts w:asciiTheme="minorHAnsi" w:hAnsiTheme="minorHAnsi" w:cstheme="minorHAnsi"/>
          <w:sz w:val="24"/>
          <w:szCs w:val="24"/>
        </w:rPr>
        <w:t>lehendakariorde</w:t>
      </w:r>
      <w:r>
        <w:rPr>
          <w:rFonts w:asciiTheme="minorHAnsi" w:hAnsiTheme="minorHAnsi" w:cstheme="minorHAnsi"/>
          <w:sz w:val="24"/>
          <w:szCs w:val="24"/>
        </w:rPr>
        <w:t>ak</w:t>
      </w:r>
      <w:proofErr w:type="spellEnd"/>
      <w:r>
        <w:rPr>
          <w:rFonts w:asciiTheme="minorHAnsi" w:hAnsiTheme="minorHAnsi" w:cstheme="minorHAnsi"/>
          <w:sz w:val="24"/>
          <w:szCs w:val="24"/>
        </w:rPr>
        <w:t>.</w:t>
      </w:r>
    </w:p>
    <w:p w14:paraId="5E3B2994" w14:textId="77777777" w:rsidR="00D96B92" w:rsidRPr="00645FB6" w:rsidRDefault="00D96B92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808542F" w14:textId="711457D2" w:rsidR="0063714F" w:rsidRDefault="000162EF" w:rsidP="00EF5E59">
      <w:pPr>
        <w:spacing w:line="360" w:lineRule="auto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proofErr w:type="spellStart"/>
      <w:r>
        <w:rPr>
          <w:rFonts w:asciiTheme="minorHAnsi" w:hAnsiTheme="minorHAnsi" w:cstheme="minorHAnsi"/>
          <w:b/>
          <w:bCs/>
          <w:sz w:val="24"/>
          <w:szCs w:val="24"/>
          <w:u w:val="single"/>
        </w:rPr>
        <w:t>Balorazio</w:t>
      </w:r>
      <w:proofErr w:type="spellEnd"/>
      <w:r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</w:t>
      </w:r>
      <w:proofErr w:type="spellStart"/>
      <w:r>
        <w:rPr>
          <w:rFonts w:asciiTheme="minorHAnsi" w:hAnsiTheme="minorHAnsi" w:cstheme="minorHAnsi"/>
          <w:b/>
          <w:bCs/>
          <w:sz w:val="24"/>
          <w:szCs w:val="24"/>
          <w:u w:val="single"/>
        </w:rPr>
        <w:t>positiboa</w:t>
      </w:r>
      <w:proofErr w:type="spellEnd"/>
    </w:p>
    <w:p w14:paraId="406EA17C" w14:textId="2B9FF047" w:rsidR="000162EF" w:rsidRDefault="000162EF" w:rsidP="00EF5E5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0162EF">
        <w:rPr>
          <w:rFonts w:asciiTheme="minorHAnsi" w:hAnsiTheme="minorHAnsi" w:cstheme="minorHAnsi"/>
          <w:sz w:val="24"/>
          <w:szCs w:val="24"/>
        </w:rPr>
        <w:t>Prestakuntzari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balorazio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positiboa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eman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diote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bai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partaideek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, bai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Ema</w:t>
      </w:r>
      <w:r w:rsidR="0041540D">
        <w:rPr>
          <w:rFonts w:asciiTheme="minorHAnsi" w:hAnsiTheme="minorHAnsi" w:cstheme="minorHAnsi"/>
          <w:sz w:val="24"/>
          <w:szCs w:val="24"/>
        </w:rPr>
        <w:t>u</w:t>
      </w:r>
      <w:r w:rsidRPr="000162EF">
        <w:rPr>
          <w:rFonts w:asciiTheme="minorHAnsi" w:hAnsiTheme="minorHAnsi" w:cstheme="minorHAnsi"/>
          <w:sz w:val="24"/>
          <w:szCs w:val="24"/>
        </w:rPr>
        <w:t>s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Gizarte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Fundazio</w:t>
      </w:r>
      <w:r>
        <w:rPr>
          <w:rFonts w:asciiTheme="minorHAnsi" w:hAnsiTheme="minorHAnsi" w:cstheme="minorHAnsi"/>
          <w:sz w:val="24"/>
          <w:szCs w:val="24"/>
        </w:rPr>
        <w:t>ko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>
        <w:rPr>
          <w:rFonts w:asciiTheme="minorHAnsi" w:hAnsiTheme="minorHAnsi" w:cstheme="minorHAnsi"/>
          <w:sz w:val="24"/>
          <w:szCs w:val="24"/>
        </w:rPr>
        <w:t>Balaztako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>
        <w:rPr>
          <w:rFonts w:asciiTheme="minorHAnsi" w:hAnsiTheme="minorHAnsi" w:cstheme="minorHAnsi"/>
          <w:sz w:val="24"/>
          <w:szCs w:val="24"/>
        </w:rPr>
        <w:t>kideek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ere. </w:t>
      </w:r>
    </w:p>
    <w:p w14:paraId="4814F781" w14:textId="77777777" w:rsidR="000162EF" w:rsidRDefault="000162EF" w:rsidP="00222413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66803D3" w14:textId="2663F80D" w:rsidR="00222413" w:rsidRPr="00645FB6" w:rsidRDefault="000162EF" w:rsidP="00222413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Adibidez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, Freddy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Ramírezek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ikasleetako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batek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nabarmendu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duenez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>, “</w:t>
      </w:r>
      <w:r w:rsidR="00D1672E">
        <w:rPr>
          <w:rFonts w:asciiTheme="minorHAnsi" w:hAnsiTheme="minorHAnsi" w:cstheme="minorHAnsi"/>
          <w:sz w:val="24"/>
          <w:szCs w:val="24"/>
        </w:rPr>
        <w:t>o</w:t>
      </w:r>
      <w:r w:rsidRPr="000162EF">
        <w:rPr>
          <w:rFonts w:asciiTheme="minorHAnsi" w:hAnsiTheme="minorHAnsi" w:cstheme="minorHAnsi"/>
          <w:sz w:val="24"/>
          <w:szCs w:val="24"/>
        </w:rPr>
        <w:t xml:space="preserve">so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jarduera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interesgarria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irudit</w:t>
      </w:r>
      <w:r w:rsidR="0041540D">
        <w:rPr>
          <w:rFonts w:asciiTheme="minorHAnsi" w:hAnsiTheme="minorHAnsi" w:cstheme="minorHAnsi"/>
          <w:sz w:val="24"/>
          <w:szCs w:val="24"/>
        </w:rPr>
        <w:t>u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zait</w:t>
      </w:r>
      <w:proofErr w:type="spellEnd"/>
      <w:r w:rsidR="0041540D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="0041540D">
        <w:rPr>
          <w:rFonts w:asciiTheme="minorHAnsi" w:hAnsiTheme="minorHAnsi" w:cstheme="minorHAnsi"/>
          <w:sz w:val="24"/>
          <w:szCs w:val="24"/>
        </w:rPr>
        <w:t>asko</w:t>
      </w:r>
      <w:proofErr w:type="spellEnd"/>
      <w:r w:rsidR="0041540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41540D">
        <w:rPr>
          <w:rFonts w:asciiTheme="minorHAnsi" w:hAnsiTheme="minorHAnsi" w:cstheme="minorHAnsi"/>
          <w:sz w:val="24"/>
          <w:szCs w:val="24"/>
        </w:rPr>
        <w:t>ikasi</w:t>
      </w:r>
      <w:proofErr w:type="spellEnd"/>
      <w:r w:rsidR="0041540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41540D">
        <w:rPr>
          <w:rFonts w:asciiTheme="minorHAnsi" w:hAnsiTheme="minorHAnsi" w:cstheme="minorHAnsi"/>
          <w:sz w:val="24"/>
          <w:szCs w:val="24"/>
        </w:rPr>
        <w:t>dut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>.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Teoria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tailerreko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praktika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konbinatze</w:t>
      </w:r>
      <w:r>
        <w:rPr>
          <w:rFonts w:asciiTheme="minorHAnsi" w:hAnsiTheme="minorHAnsi" w:cstheme="minorHAnsi"/>
          <w:sz w:val="24"/>
          <w:szCs w:val="24"/>
        </w:rPr>
        <w:t>n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>
        <w:rPr>
          <w:rFonts w:asciiTheme="minorHAnsi" w:hAnsiTheme="minorHAnsi" w:cstheme="minorHAnsi"/>
          <w:sz w:val="24"/>
          <w:szCs w:val="24"/>
        </w:rPr>
        <w:t>duen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metodologia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oso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egokia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izan da.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Orain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gogo eta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itxaropen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handia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dut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praktikei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begira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, eta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gero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lana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aurkitu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nahiko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nuke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arlo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honetan</w:t>
      </w:r>
      <w:proofErr w:type="spellEnd"/>
      <w:r w:rsidR="00222413" w:rsidRPr="00645FB6">
        <w:rPr>
          <w:rFonts w:asciiTheme="minorHAnsi" w:hAnsiTheme="minorHAnsi" w:cstheme="minorHAnsi"/>
          <w:sz w:val="24"/>
          <w:szCs w:val="24"/>
        </w:rPr>
        <w:t>”.</w:t>
      </w:r>
    </w:p>
    <w:p w14:paraId="763B2F48" w14:textId="1988FAB5" w:rsidR="00EB52E0" w:rsidRDefault="00A6697C" w:rsidP="00EB52E0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/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Emaus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Gizarte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Fundaziotik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, Elena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Frailek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adierazi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duenez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>, “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Fundazio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Sozialetik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oso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positiboki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baloratzen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ditugu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honelako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prestakuntza-ekimenak</w:t>
      </w:r>
      <w:proofErr w:type="spellEnd"/>
      <w:r w:rsidR="000162EF">
        <w:rPr>
          <w:rFonts w:asciiTheme="minorHAnsi" w:hAnsiTheme="minorHAnsi" w:cstheme="minorHAnsi"/>
          <w:sz w:val="24"/>
          <w:szCs w:val="24"/>
        </w:rPr>
        <w:t>. Izan ere, p</w:t>
      </w:r>
      <w:r w:rsidR="000162EF" w:rsidRPr="000162EF">
        <w:rPr>
          <w:rFonts w:asciiTheme="minorHAnsi" w:hAnsiTheme="minorHAnsi" w:cstheme="minorHAnsi"/>
          <w:sz w:val="24"/>
          <w:szCs w:val="24"/>
        </w:rPr>
        <w:t xml:space="preserve">arte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hartzen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duten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pertsonen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enplegagarritasuna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hobetzeko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lan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egiteaz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gain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ekonomia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zirkular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jasangarriarekin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oso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lotuta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dago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bigarren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bizitza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bat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emanez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erabiltzen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ez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ziren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="000162EF">
        <w:rPr>
          <w:rFonts w:asciiTheme="minorHAnsi" w:hAnsiTheme="minorHAnsi" w:cstheme="minorHAnsi"/>
          <w:sz w:val="24"/>
          <w:szCs w:val="24"/>
        </w:rPr>
        <w:t>orain</w:t>
      </w:r>
      <w:proofErr w:type="spellEnd"/>
      <w:r w:rsid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>
        <w:rPr>
          <w:rFonts w:asciiTheme="minorHAnsi" w:hAnsiTheme="minorHAnsi" w:cstheme="minorHAnsi"/>
          <w:sz w:val="24"/>
          <w:szCs w:val="24"/>
        </w:rPr>
        <w:t>Balazta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elkarteak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berriro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erabili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ahal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r w:rsidR="000162EF" w:rsidRPr="000162EF">
        <w:rPr>
          <w:rFonts w:asciiTheme="minorHAnsi" w:hAnsiTheme="minorHAnsi" w:cstheme="minorHAnsi"/>
          <w:sz w:val="24"/>
          <w:szCs w:val="24"/>
        </w:rPr>
        <w:lastRenderedPageBreak/>
        <w:t xml:space="preserve">izango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dituen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bizikletei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>.</w:t>
      </w:r>
      <w:r w:rsidR="00222413" w:rsidRPr="00645FB6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Talde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osoak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izan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duen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inplikazioa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motibazioa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gogoa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eta giro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ona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ere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azpimarratu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behar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0162EF" w:rsidRPr="000162EF">
        <w:rPr>
          <w:rFonts w:asciiTheme="minorHAnsi" w:hAnsiTheme="minorHAnsi" w:cstheme="minorHAnsi"/>
          <w:sz w:val="24"/>
          <w:szCs w:val="24"/>
        </w:rPr>
        <w:t>dira</w:t>
      </w:r>
      <w:proofErr w:type="spellEnd"/>
      <w:r w:rsidR="000162EF" w:rsidRPr="000162EF">
        <w:rPr>
          <w:rFonts w:asciiTheme="minorHAnsi" w:hAnsiTheme="minorHAnsi" w:cstheme="minorHAnsi"/>
          <w:sz w:val="24"/>
          <w:szCs w:val="24"/>
        </w:rPr>
        <w:t>”.</w:t>
      </w:r>
      <w:r w:rsidR="000162EF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5F1EF1E" w14:textId="77777777" w:rsidR="00D1672E" w:rsidRDefault="00D1672E" w:rsidP="00EB52E0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5791CB86" w14:textId="3706AB99" w:rsidR="00222413" w:rsidRPr="00645FB6" w:rsidRDefault="000162EF" w:rsidP="00EB52E0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Azkenik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>
        <w:rPr>
          <w:rFonts w:asciiTheme="minorHAnsi" w:hAnsiTheme="minorHAnsi" w:cstheme="minorHAnsi"/>
          <w:sz w:val="24"/>
          <w:szCs w:val="24"/>
        </w:rPr>
        <w:t>Balaztako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Arkaitz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Arozena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Salaberriak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hau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nabarmendu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du: </w:t>
      </w:r>
      <w:r w:rsidR="00222413" w:rsidRPr="00645FB6">
        <w:rPr>
          <w:rFonts w:asciiTheme="minorHAnsi" w:hAnsiTheme="minorHAnsi" w:cstheme="minorHAnsi"/>
          <w:sz w:val="24"/>
          <w:szCs w:val="24"/>
        </w:rPr>
        <w:t>“</w:t>
      </w:r>
      <w:proofErr w:type="spellStart"/>
      <w:r>
        <w:rPr>
          <w:rFonts w:asciiTheme="minorHAnsi" w:hAnsiTheme="minorHAnsi" w:cstheme="minorHAnsi"/>
          <w:sz w:val="24"/>
          <w:szCs w:val="24"/>
        </w:rPr>
        <w:t>P</w:t>
      </w:r>
      <w:r w:rsidRPr="000162EF">
        <w:rPr>
          <w:rFonts w:asciiTheme="minorHAnsi" w:hAnsiTheme="minorHAnsi" w:cstheme="minorHAnsi"/>
          <w:sz w:val="24"/>
          <w:szCs w:val="24"/>
        </w:rPr>
        <w:t>lazer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handi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bat izan da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n</w:t>
      </w:r>
      <w:r>
        <w:rPr>
          <w:rFonts w:asciiTheme="minorHAnsi" w:hAnsiTheme="minorHAnsi" w:cstheme="minorHAnsi"/>
          <w:sz w:val="24"/>
          <w:szCs w:val="24"/>
        </w:rPr>
        <w:t>i</w:t>
      </w:r>
      <w:r w:rsidRPr="000162EF">
        <w:rPr>
          <w:rFonts w:asciiTheme="minorHAnsi" w:hAnsiTheme="minorHAnsi" w:cstheme="minorHAnsi"/>
          <w:sz w:val="24"/>
          <w:szCs w:val="24"/>
        </w:rPr>
        <w:t>re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ezagutzak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talde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honekin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elkar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banatu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ahal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izatea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bizikletak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esk</w:t>
      </w:r>
      <w:r>
        <w:rPr>
          <w:rFonts w:asciiTheme="minorHAnsi" w:hAnsiTheme="minorHAnsi" w:cstheme="minorHAnsi"/>
          <w:sz w:val="24"/>
          <w:szCs w:val="24"/>
        </w:rPr>
        <w:t>a</w:t>
      </w:r>
      <w:r w:rsidRPr="000162EF">
        <w:rPr>
          <w:rFonts w:asciiTheme="minorHAnsi" w:hAnsiTheme="minorHAnsi" w:cstheme="minorHAnsi"/>
          <w:sz w:val="24"/>
          <w:szCs w:val="24"/>
        </w:rPr>
        <w:t>intzen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dituen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onura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anitzak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agerian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jarri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baidizkit</w:t>
      </w:r>
      <w:proofErr w:type="spellEnd"/>
      <w:r>
        <w:rPr>
          <w:rFonts w:asciiTheme="minorHAnsi" w:hAnsiTheme="minorHAnsi" w:cstheme="minorHAnsi"/>
          <w:sz w:val="24"/>
          <w:szCs w:val="24"/>
        </w:rPr>
        <w:t>, b</w:t>
      </w:r>
      <w:r w:rsidRPr="000162EF">
        <w:rPr>
          <w:rFonts w:asciiTheme="minorHAnsi" w:hAnsiTheme="minorHAnsi" w:cstheme="minorHAnsi"/>
          <w:sz w:val="24"/>
          <w:szCs w:val="24"/>
        </w:rPr>
        <w:t xml:space="preserve">ai plano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sozialean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bai eta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pertsonalean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ere</w:t>
      </w:r>
      <w:r w:rsidR="00EB52E0" w:rsidRPr="00645FB6">
        <w:rPr>
          <w:rFonts w:asciiTheme="minorHAnsi" w:hAnsiTheme="minorHAnsi" w:cstheme="minorHAnsi"/>
          <w:sz w:val="24"/>
          <w:szCs w:val="24"/>
        </w:rPr>
        <w:t>”.</w:t>
      </w:r>
    </w:p>
    <w:p w14:paraId="0F39C2F4" w14:textId="77777777" w:rsidR="00222413" w:rsidRPr="00645FB6" w:rsidRDefault="00222413" w:rsidP="00222413">
      <w:pPr>
        <w:rPr>
          <w:rFonts w:ascii="Segoe UI" w:hAnsi="Segoe UI" w:cs="Segoe UI"/>
          <w:color w:val="000000"/>
          <w:sz w:val="27"/>
          <w:szCs w:val="27"/>
          <w:lang w:val="es-ES"/>
        </w:rPr>
      </w:pPr>
      <w:r w:rsidRPr="00645FB6">
        <w:rPr>
          <w:rFonts w:ascii="Calibri" w:hAnsi="Calibri" w:cs="Calibri"/>
          <w:color w:val="000000"/>
          <w:sz w:val="22"/>
          <w:szCs w:val="22"/>
          <w:lang w:val="es-ES"/>
        </w:rPr>
        <w:t> </w:t>
      </w:r>
    </w:p>
    <w:p w14:paraId="35F8B401" w14:textId="77777777" w:rsidR="00DF22B7" w:rsidRPr="00645FB6" w:rsidRDefault="00DF22B7">
      <w:pPr>
        <w:jc w:val="both"/>
        <w:rPr>
          <w:rFonts w:ascii="Arial" w:hAnsi="Arial" w:cs="Arial"/>
          <w:sz w:val="22"/>
          <w:szCs w:val="22"/>
          <w:lang w:val="es-ES"/>
        </w:rPr>
      </w:pPr>
    </w:p>
    <w:p w14:paraId="211E4808" w14:textId="2D6FAA57" w:rsidR="00613A0C" w:rsidRDefault="00EF5E59" w:rsidP="001524F8">
      <w:pPr>
        <w:spacing w:line="360" w:lineRule="auto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proofErr w:type="spellStart"/>
      <w:r w:rsidRPr="00645FB6">
        <w:rPr>
          <w:rFonts w:asciiTheme="minorHAnsi" w:hAnsiTheme="minorHAnsi" w:cstheme="minorHAnsi"/>
          <w:b/>
          <w:bCs/>
          <w:sz w:val="24"/>
          <w:szCs w:val="24"/>
          <w:u w:val="single"/>
        </w:rPr>
        <w:t>B</w:t>
      </w:r>
      <w:r w:rsidR="001524F8" w:rsidRPr="00645FB6">
        <w:rPr>
          <w:rFonts w:asciiTheme="minorHAnsi" w:hAnsiTheme="minorHAnsi" w:cstheme="minorHAnsi"/>
          <w:b/>
          <w:bCs/>
          <w:sz w:val="24"/>
          <w:szCs w:val="24"/>
          <w:u w:val="single"/>
        </w:rPr>
        <w:t>ida</w:t>
      </w:r>
      <w:proofErr w:type="spellEnd"/>
      <w:r w:rsidRPr="00645FB6">
        <w:rPr>
          <w:rFonts w:asciiTheme="minorHAnsi" w:hAnsiTheme="minorHAnsi" w:cstheme="minorHAnsi"/>
          <w:b/>
          <w:bCs/>
          <w:sz w:val="24"/>
          <w:szCs w:val="24"/>
          <w:u w:val="single"/>
        </w:rPr>
        <w:t>-LAN</w:t>
      </w:r>
      <w:r w:rsidR="000162EF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</w:t>
      </w:r>
      <w:proofErr w:type="spellStart"/>
      <w:r w:rsidR="000162EF">
        <w:rPr>
          <w:rFonts w:asciiTheme="minorHAnsi" w:hAnsiTheme="minorHAnsi" w:cstheme="minorHAnsi"/>
          <w:b/>
          <w:bCs/>
          <w:sz w:val="24"/>
          <w:szCs w:val="24"/>
          <w:u w:val="single"/>
        </w:rPr>
        <w:t>proiektua</w:t>
      </w:r>
      <w:proofErr w:type="spellEnd"/>
    </w:p>
    <w:p w14:paraId="2FE69DBA" w14:textId="77777777" w:rsidR="000162EF" w:rsidRPr="00645FB6" w:rsidRDefault="000162EF" w:rsidP="001524F8">
      <w:pPr>
        <w:spacing w:line="360" w:lineRule="auto"/>
        <w:jc w:val="both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160C16D1" w14:textId="3EA9D433" w:rsidR="001524F8" w:rsidRDefault="000162EF" w:rsidP="001524F8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0162EF">
        <w:rPr>
          <w:rFonts w:asciiTheme="minorHAnsi" w:hAnsiTheme="minorHAnsi" w:cstheme="minorHAnsi"/>
          <w:sz w:val="24"/>
          <w:szCs w:val="24"/>
        </w:rPr>
        <w:t>Eskualdeko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Garapen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Agentzia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den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aldetik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, Bidasoa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bizi</w:t>
      </w:r>
      <w:r>
        <w:rPr>
          <w:rFonts w:asciiTheme="minorHAnsi" w:hAnsiTheme="minorHAnsi" w:cstheme="minorHAnsi"/>
          <w:sz w:val="24"/>
          <w:szCs w:val="24"/>
        </w:rPr>
        <w:t>rik-e</w:t>
      </w:r>
      <w:r w:rsidRPr="000162EF">
        <w:rPr>
          <w:rFonts w:asciiTheme="minorHAnsi" w:hAnsiTheme="minorHAnsi" w:cstheme="minorHAnsi"/>
          <w:sz w:val="24"/>
          <w:szCs w:val="24"/>
        </w:rPr>
        <w:t>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eskualdeko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enpleguaren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aldeko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akordioen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idazkaritza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teknikotik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(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Irun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Ekintzan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eta Hondarribia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Abian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)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proiektu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, programa eta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jarduerak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bultzatzen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ditu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>
        <w:rPr>
          <w:rFonts w:asciiTheme="minorHAnsi" w:hAnsiTheme="minorHAnsi" w:cstheme="minorHAnsi"/>
          <w:sz w:val="24"/>
          <w:szCs w:val="24"/>
        </w:rPr>
        <w:t>zailtasun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>
        <w:rPr>
          <w:rFonts w:asciiTheme="minorHAnsi" w:hAnsiTheme="minorHAnsi" w:cstheme="minorHAnsi"/>
          <w:sz w:val="24"/>
          <w:szCs w:val="24"/>
        </w:rPr>
        <w:t>gehien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>
        <w:rPr>
          <w:rFonts w:asciiTheme="minorHAnsi" w:hAnsiTheme="minorHAnsi" w:cstheme="minorHAnsi"/>
          <w:sz w:val="24"/>
          <w:szCs w:val="24"/>
        </w:rPr>
        <w:t>ditzuten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kolektiboen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lan-aukerak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162EF">
        <w:rPr>
          <w:rFonts w:asciiTheme="minorHAnsi" w:hAnsiTheme="minorHAnsi" w:cstheme="minorHAnsi"/>
          <w:sz w:val="24"/>
          <w:szCs w:val="24"/>
        </w:rPr>
        <w:t>hobetzeko</w:t>
      </w:r>
      <w:proofErr w:type="spellEnd"/>
      <w:r w:rsidRPr="000162EF">
        <w:rPr>
          <w:rFonts w:asciiTheme="minorHAnsi" w:hAnsiTheme="minorHAnsi" w:cstheme="minorHAnsi"/>
          <w:sz w:val="24"/>
          <w:szCs w:val="24"/>
        </w:rPr>
        <w:t>.</w:t>
      </w:r>
    </w:p>
    <w:p w14:paraId="5AE43C31" w14:textId="77777777" w:rsidR="000162EF" w:rsidRPr="00645FB6" w:rsidRDefault="000162EF" w:rsidP="001524F8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28B8B669" w14:textId="3149F8C7" w:rsidR="001524F8" w:rsidRDefault="000162EF" w:rsidP="001524F8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Horren </w:t>
      </w:r>
      <w:proofErr w:type="spellStart"/>
      <w:r>
        <w:rPr>
          <w:rFonts w:asciiTheme="minorHAnsi" w:hAnsiTheme="minorHAnsi" w:cstheme="minorHAnsi"/>
          <w:sz w:val="24"/>
          <w:szCs w:val="24"/>
        </w:rPr>
        <w:t>ondorioz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>
        <w:rPr>
          <w:rFonts w:asciiTheme="minorHAnsi" w:hAnsiTheme="minorHAnsi" w:cstheme="minorHAnsi"/>
          <w:sz w:val="24"/>
          <w:szCs w:val="24"/>
        </w:rPr>
        <w:t>diseinatu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zen</w:t>
      </w:r>
      <w:r w:rsidR="004E00BC" w:rsidRPr="00645FB6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4E00BC" w:rsidRPr="00645FB6">
        <w:rPr>
          <w:rFonts w:asciiTheme="minorHAnsi" w:hAnsiTheme="minorHAnsi" w:cstheme="minorHAnsi"/>
          <w:sz w:val="24"/>
          <w:szCs w:val="24"/>
        </w:rPr>
        <w:t>B</w:t>
      </w:r>
      <w:r w:rsidR="001524F8" w:rsidRPr="00645FB6">
        <w:rPr>
          <w:rFonts w:asciiTheme="minorHAnsi" w:hAnsiTheme="minorHAnsi" w:cstheme="minorHAnsi"/>
          <w:sz w:val="24"/>
          <w:szCs w:val="24"/>
        </w:rPr>
        <w:t>ida</w:t>
      </w:r>
      <w:proofErr w:type="spellEnd"/>
      <w:r w:rsidR="004E00BC" w:rsidRPr="00645FB6">
        <w:rPr>
          <w:rFonts w:asciiTheme="minorHAnsi" w:hAnsiTheme="minorHAnsi" w:cstheme="minorHAnsi"/>
          <w:sz w:val="24"/>
          <w:szCs w:val="24"/>
        </w:rPr>
        <w:t>-LAN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>
        <w:rPr>
          <w:rFonts w:asciiTheme="minorHAnsi" w:hAnsiTheme="minorHAnsi" w:cstheme="minorHAnsi"/>
          <w:sz w:val="24"/>
          <w:szCs w:val="24"/>
        </w:rPr>
        <w:t>proiektua</w:t>
      </w:r>
      <w:proofErr w:type="spellEnd"/>
      <w:r w:rsidR="006624FF">
        <w:rPr>
          <w:rFonts w:asciiTheme="minorHAnsi" w:hAnsiTheme="minorHAnsi" w:cstheme="minorHAnsi"/>
          <w:sz w:val="24"/>
          <w:szCs w:val="24"/>
        </w:rPr>
        <w:t>,</w:t>
      </w:r>
      <w:r w:rsidR="006624FF" w:rsidRPr="006624FF">
        <w:t xml:space="preserve"> </w:t>
      </w:r>
      <w:r w:rsidR="006624FF" w:rsidRPr="006624FF">
        <w:rPr>
          <w:rFonts w:asciiTheme="minorHAnsi" w:hAnsiTheme="minorHAnsi" w:cstheme="minorHAnsi"/>
          <w:sz w:val="24"/>
          <w:szCs w:val="24"/>
        </w:rPr>
        <w:t xml:space="preserve">Bidasoa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bizirik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Irun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Ekintzango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Kualifikazio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Laneratzeko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Mahaia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osatzen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duten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eskualdeko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hainbat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erakunderen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arteko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lankidetzatik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sortu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zen</w:t>
      </w:r>
      <w:r w:rsidR="006624FF">
        <w:rPr>
          <w:rFonts w:asciiTheme="minorHAnsi" w:hAnsiTheme="minorHAnsi" w:cstheme="minorHAnsi"/>
          <w:sz w:val="24"/>
          <w:szCs w:val="24"/>
        </w:rPr>
        <w:t>a</w:t>
      </w:r>
      <w:proofErr w:type="spellEnd"/>
      <w:r w:rsidR="006624FF">
        <w:rPr>
          <w:rFonts w:asciiTheme="minorHAnsi" w:hAnsiTheme="minorHAnsi" w:cstheme="minorHAnsi"/>
          <w:sz w:val="24"/>
          <w:szCs w:val="24"/>
        </w:rPr>
        <w:t xml:space="preserve">.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Gipuzkoako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Foru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Aldundiko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Proiektu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Estrategikoen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Sailak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finantzatutako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proiektua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da,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Elkar-Ekin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Lanean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enplegua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sustatu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laneratzeko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laguntzen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deialdiaren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6624FF" w:rsidRPr="006624FF">
        <w:rPr>
          <w:rFonts w:asciiTheme="minorHAnsi" w:hAnsiTheme="minorHAnsi" w:cstheme="minorHAnsi"/>
          <w:sz w:val="24"/>
          <w:szCs w:val="24"/>
        </w:rPr>
        <w:t>bidez</w:t>
      </w:r>
      <w:proofErr w:type="spellEnd"/>
      <w:r w:rsidR="006624FF" w:rsidRPr="006624FF">
        <w:rPr>
          <w:rFonts w:asciiTheme="minorHAnsi" w:hAnsiTheme="minorHAnsi" w:cstheme="minorHAnsi"/>
          <w:sz w:val="24"/>
          <w:szCs w:val="24"/>
        </w:rPr>
        <w:t>.</w:t>
      </w:r>
      <w:r w:rsidR="006624FF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DD9BBBD" w14:textId="77777777" w:rsidR="006624FF" w:rsidRPr="00645FB6" w:rsidRDefault="006624FF" w:rsidP="001524F8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40E0BC7" w14:textId="2EE879CE" w:rsidR="00360B69" w:rsidRDefault="006624FF" w:rsidP="001524F8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6624FF">
        <w:rPr>
          <w:rFonts w:asciiTheme="minorHAnsi" w:hAnsiTheme="minorHAnsi" w:cstheme="minorHAnsi"/>
          <w:sz w:val="24"/>
          <w:szCs w:val="24"/>
        </w:rPr>
        <w:t>Proiektuaren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helburua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da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eskualdeko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kolektibo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zaurgarrien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enplegu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aukerak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hobetzea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.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Gainera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eskualdean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garatzen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ari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den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maila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anitzeko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gobernantza-eredu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irekian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lankidetzakoan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oinarritzen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da</w:t>
      </w:r>
      <w:r>
        <w:rPr>
          <w:rFonts w:asciiTheme="minorHAnsi" w:hAnsiTheme="minorHAnsi" w:cstheme="minorHAnsi"/>
          <w:sz w:val="24"/>
          <w:szCs w:val="24"/>
        </w:rPr>
        <w:t xml:space="preserve">, baita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lurraldeko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ekonomiarekin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prestakuntzarekin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enpleguarekin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zerikusia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duten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eragileen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parte-</w:t>
      </w:r>
      <w:proofErr w:type="spellStart"/>
      <w:r w:rsidRPr="006624FF">
        <w:rPr>
          <w:rFonts w:asciiTheme="minorHAnsi" w:hAnsiTheme="minorHAnsi" w:cstheme="minorHAnsi"/>
          <w:sz w:val="24"/>
          <w:szCs w:val="24"/>
        </w:rPr>
        <w:t>hartzean</w:t>
      </w:r>
      <w:proofErr w:type="spellEnd"/>
      <w:r w:rsidRPr="006624FF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ere.</w:t>
      </w:r>
    </w:p>
    <w:p w14:paraId="4914A9C8" w14:textId="77777777" w:rsidR="006624FF" w:rsidRPr="00645FB6" w:rsidRDefault="006624FF" w:rsidP="001524F8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EA36D12" w14:textId="5D0806E3" w:rsidR="00BF257D" w:rsidRDefault="006624FF" w:rsidP="00360B6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val="es-ES"/>
        </w:rPr>
      </w:pPr>
      <w:proofErr w:type="spellStart"/>
      <w:r>
        <w:rPr>
          <w:rFonts w:asciiTheme="minorHAnsi" w:hAnsiTheme="minorHAnsi" w:cstheme="minorHAnsi"/>
          <w:sz w:val="24"/>
          <w:szCs w:val="24"/>
          <w:lang w:val="es-ES"/>
        </w:rPr>
        <w:t>P</w:t>
      </w:r>
      <w:r w:rsidRPr="006624FF">
        <w:rPr>
          <w:rFonts w:asciiTheme="minorHAnsi" w:hAnsiTheme="minorHAnsi" w:cstheme="minorHAnsi"/>
          <w:sz w:val="24"/>
          <w:szCs w:val="24"/>
          <w:lang w:val="es-ES"/>
        </w:rPr>
        <w:t>roiektuaren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bigarren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edizio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honetan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sei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prestakuntza-ibilbide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planifikatu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dira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bakoitza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bere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enpresetako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praktika-prozesuekin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.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Horietako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bi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eskualdeko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erakundeekin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elkarlanean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garatu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dira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>: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r w:rsidR="00DC6DBD" w:rsidRPr="00645FB6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Irungo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La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Sallek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‘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Arreta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- eta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salmenta-zerbitzua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arrandegian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’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ibilbidea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egin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du, eta Mendibil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Elkarte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Pedagogikoak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‘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Ehun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larruzko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konponketa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moldaketak</w:t>
      </w:r>
      <w:proofErr w:type="spellEnd"/>
      <w:r>
        <w:rPr>
          <w:rFonts w:asciiTheme="minorHAnsi" w:hAnsiTheme="minorHAnsi" w:cstheme="minorHAnsi"/>
          <w:sz w:val="24"/>
          <w:szCs w:val="24"/>
          <w:lang w:val="es-ES"/>
        </w:rPr>
        <w:t xml:space="preserve">’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ibilbidea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egin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du. Bi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ibilbideetan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22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pertsonak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hartu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6624FF">
        <w:rPr>
          <w:rFonts w:asciiTheme="minorHAnsi" w:hAnsiTheme="minorHAnsi" w:cstheme="minorHAnsi"/>
          <w:sz w:val="24"/>
          <w:szCs w:val="24"/>
          <w:lang w:val="es-ES"/>
        </w:rPr>
        <w:t>dute</w:t>
      </w:r>
      <w:proofErr w:type="spellEnd"/>
      <w:r w:rsidRPr="006624FF">
        <w:rPr>
          <w:rFonts w:asciiTheme="minorHAnsi" w:hAnsiTheme="minorHAnsi" w:cstheme="minorHAnsi"/>
          <w:sz w:val="24"/>
          <w:szCs w:val="24"/>
          <w:lang w:val="es-ES"/>
        </w:rPr>
        <w:t xml:space="preserve"> parte.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</w:p>
    <w:p w14:paraId="0D181A4C" w14:textId="77777777" w:rsidR="006624FF" w:rsidRPr="00645FB6" w:rsidRDefault="006624FF" w:rsidP="00360B6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val="es-ES"/>
        </w:rPr>
      </w:pPr>
    </w:p>
    <w:p w14:paraId="65F0C052" w14:textId="31D1AE4F" w:rsidR="00DC6DBD" w:rsidRPr="00645FB6" w:rsidRDefault="00BF257D" w:rsidP="00360B69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val="es-ES"/>
        </w:rPr>
      </w:pPr>
      <w:r w:rsidRPr="00645FB6">
        <w:rPr>
          <w:rFonts w:asciiTheme="minorHAnsi" w:hAnsiTheme="minorHAnsi" w:cstheme="minorHAnsi"/>
          <w:sz w:val="24"/>
          <w:szCs w:val="24"/>
          <w:lang w:val="es-ES"/>
        </w:rPr>
        <w:t>.</w:t>
      </w:r>
    </w:p>
    <w:p w14:paraId="35F4C8EB" w14:textId="77777777" w:rsidR="00A8159D" w:rsidRDefault="00A8159D" w:rsidP="007C2084">
      <w:pPr>
        <w:spacing w:before="80"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0562525" w14:textId="0ACCBA6A" w:rsidR="00CC5198" w:rsidRPr="007C2084" w:rsidRDefault="007C2084" w:rsidP="007C2084">
      <w:pPr>
        <w:spacing w:before="80"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7C2084">
        <w:rPr>
          <w:rFonts w:asciiTheme="minorHAnsi" w:hAnsiTheme="minorHAnsi" w:cstheme="minorHAnsi"/>
          <w:sz w:val="24"/>
          <w:szCs w:val="24"/>
        </w:rPr>
        <w:lastRenderedPageBreak/>
        <w:t>Bestalde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, Bidasoa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bizirik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gainerako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prestakuntza-ibilbideak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egiten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ari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da (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Ostatuen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oinarrizko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teknikak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Laneko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arriskuen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prebentzioa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eraikuntzan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Zamak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manipulatzea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Bizikleten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mekanika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). 46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pertsonak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hartu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dute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parte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ibilbide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horietan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.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Gainera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enplegu-ibilbide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pertsonalizatuak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egiten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ari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da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beste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60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pertsonarekin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, eta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laneratzeko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ibilbide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horiek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lan-eskaintzen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prospekzio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bitartekotza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lanekin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osatzen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ditu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.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Halaber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bi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enplegu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azoka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antolatu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eta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kudeatu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ditu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, eta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horietan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400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lanpostu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baino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gehiago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eskaini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C2084">
        <w:rPr>
          <w:rFonts w:asciiTheme="minorHAnsi" w:hAnsiTheme="minorHAnsi" w:cstheme="minorHAnsi"/>
          <w:sz w:val="24"/>
          <w:szCs w:val="24"/>
        </w:rPr>
        <w:t>dira</w:t>
      </w:r>
      <w:proofErr w:type="spellEnd"/>
      <w:r w:rsidRPr="007C2084">
        <w:rPr>
          <w:rFonts w:asciiTheme="minorHAnsi" w:hAnsiTheme="minorHAnsi" w:cstheme="minorHAnsi"/>
          <w:sz w:val="24"/>
          <w:szCs w:val="24"/>
        </w:rPr>
        <w:t>.</w:t>
      </w:r>
    </w:p>
    <w:sectPr w:rsidR="00CC5198" w:rsidRPr="007C2084" w:rsidSect="00A8159D">
      <w:headerReference w:type="default" r:id="rId7"/>
      <w:pgSz w:w="11906" w:h="16838"/>
      <w:pgMar w:top="1309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1C0C47" w14:textId="77777777" w:rsidR="00A8159D" w:rsidRDefault="00A8159D" w:rsidP="00A8159D">
      <w:r>
        <w:separator/>
      </w:r>
    </w:p>
  </w:endnote>
  <w:endnote w:type="continuationSeparator" w:id="0">
    <w:p w14:paraId="4E446DB3" w14:textId="77777777" w:rsidR="00A8159D" w:rsidRDefault="00A8159D" w:rsidP="00A81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51DDA7" w14:textId="77777777" w:rsidR="00A8159D" w:rsidRDefault="00A8159D" w:rsidP="00A8159D">
      <w:r>
        <w:separator/>
      </w:r>
    </w:p>
  </w:footnote>
  <w:footnote w:type="continuationSeparator" w:id="0">
    <w:p w14:paraId="188DD19D" w14:textId="77777777" w:rsidR="00A8159D" w:rsidRDefault="00A8159D" w:rsidP="00A815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56008" w14:textId="7EE0CFE1" w:rsidR="00A8159D" w:rsidRDefault="00A8159D">
    <w:pPr>
      <w:pStyle w:val="Encabezado"/>
    </w:pPr>
    <w:r>
      <w:rPr>
        <w:noProof/>
      </w:rPr>
      <w:drawing>
        <wp:anchor distT="0" distB="0" distL="114300" distR="114300" simplePos="0" relativeHeight="251657216" behindDoc="1" locked="0" layoutInCell="1" allowOverlap="1" wp14:anchorId="0CB0FCBA" wp14:editId="524D4378">
          <wp:simplePos x="0" y="0"/>
          <wp:positionH relativeFrom="margin">
            <wp:posOffset>2552700</wp:posOffset>
          </wp:positionH>
          <wp:positionV relativeFrom="paragraph">
            <wp:posOffset>-180975</wp:posOffset>
          </wp:positionV>
          <wp:extent cx="552450" cy="552450"/>
          <wp:effectExtent l="0" t="0" r="0" b="0"/>
          <wp:wrapTight wrapText="bothSides">
            <wp:wrapPolygon edited="0">
              <wp:start x="0" y="0"/>
              <wp:lineTo x="0" y="20855"/>
              <wp:lineTo x="20855" y="20855"/>
              <wp:lineTo x="20855" y="0"/>
              <wp:lineTo x="0" y="0"/>
            </wp:wrapPolygon>
          </wp:wrapTight>
          <wp:docPr id="10" name="Imagen 10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61F4681" w14:textId="77777777" w:rsidR="00A8159D" w:rsidRDefault="00A8159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D025E"/>
    <w:multiLevelType w:val="hybridMultilevel"/>
    <w:tmpl w:val="0B4E0B9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9A2895"/>
    <w:multiLevelType w:val="hybridMultilevel"/>
    <w:tmpl w:val="332A4F6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3325"/>
    <w:rsid w:val="000162EF"/>
    <w:rsid w:val="000417C3"/>
    <w:rsid w:val="000C2D8D"/>
    <w:rsid w:val="000D39E8"/>
    <w:rsid w:val="00113FA8"/>
    <w:rsid w:val="00122407"/>
    <w:rsid w:val="001524F8"/>
    <w:rsid w:val="0017409C"/>
    <w:rsid w:val="001B1462"/>
    <w:rsid w:val="002126F2"/>
    <w:rsid w:val="00222413"/>
    <w:rsid w:val="00240884"/>
    <w:rsid w:val="002A0BA8"/>
    <w:rsid w:val="002C49BC"/>
    <w:rsid w:val="00360B69"/>
    <w:rsid w:val="0036519B"/>
    <w:rsid w:val="00387118"/>
    <w:rsid w:val="003E66A5"/>
    <w:rsid w:val="0041540D"/>
    <w:rsid w:val="004D163E"/>
    <w:rsid w:val="004E00BC"/>
    <w:rsid w:val="005656D0"/>
    <w:rsid w:val="00572401"/>
    <w:rsid w:val="005B3FC4"/>
    <w:rsid w:val="005E0278"/>
    <w:rsid w:val="005F4FC1"/>
    <w:rsid w:val="00613A0C"/>
    <w:rsid w:val="00634166"/>
    <w:rsid w:val="0063714F"/>
    <w:rsid w:val="0064536F"/>
    <w:rsid w:val="00645FB6"/>
    <w:rsid w:val="00653A5F"/>
    <w:rsid w:val="006624FF"/>
    <w:rsid w:val="00663CD1"/>
    <w:rsid w:val="006C6F29"/>
    <w:rsid w:val="00733C89"/>
    <w:rsid w:val="00747279"/>
    <w:rsid w:val="007C2084"/>
    <w:rsid w:val="007D3325"/>
    <w:rsid w:val="007D3830"/>
    <w:rsid w:val="00862972"/>
    <w:rsid w:val="00862E92"/>
    <w:rsid w:val="00880512"/>
    <w:rsid w:val="008B3D64"/>
    <w:rsid w:val="008C7D25"/>
    <w:rsid w:val="008D1A2E"/>
    <w:rsid w:val="009510ED"/>
    <w:rsid w:val="00964F69"/>
    <w:rsid w:val="00980EF6"/>
    <w:rsid w:val="00A12E1C"/>
    <w:rsid w:val="00A452CC"/>
    <w:rsid w:val="00A6697C"/>
    <w:rsid w:val="00A8159D"/>
    <w:rsid w:val="00B341BF"/>
    <w:rsid w:val="00B82FE8"/>
    <w:rsid w:val="00BF257D"/>
    <w:rsid w:val="00BF3EF1"/>
    <w:rsid w:val="00C32E45"/>
    <w:rsid w:val="00C371C2"/>
    <w:rsid w:val="00C97D2D"/>
    <w:rsid w:val="00CC5198"/>
    <w:rsid w:val="00CD2526"/>
    <w:rsid w:val="00D1672E"/>
    <w:rsid w:val="00D22452"/>
    <w:rsid w:val="00D96531"/>
    <w:rsid w:val="00D96B92"/>
    <w:rsid w:val="00DC6DBD"/>
    <w:rsid w:val="00DF22B7"/>
    <w:rsid w:val="00DF585E"/>
    <w:rsid w:val="00E069F8"/>
    <w:rsid w:val="00E330EF"/>
    <w:rsid w:val="00E61A32"/>
    <w:rsid w:val="00E8273E"/>
    <w:rsid w:val="00EB52E0"/>
    <w:rsid w:val="00ED33AC"/>
    <w:rsid w:val="00EF5E59"/>
    <w:rsid w:val="00F07825"/>
    <w:rsid w:val="00F34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2AD05DB"/>
  <w15:docId w15:val="{640D92D9-6CD3-4066-99D3-AB691B319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66A5"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1"/>
    <w:qFormat/>
    <w:rsid w:val="00A452CC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1"/>
    <w:locked/>
    <w:rsid w:val="00A452CC"/>
    <w:rPr>
      <w:lang w:val="es-ES_tradnl"/>
    </w:rPr>
  </w:style>
  <w:style w:type="character" w:styleId="Hipervnculo">
    <w:name w:val="Hyperlink"/>
    <w:basedOn w:val="Fuentedeprrafopredeter"/>
    <w:rsid w:val="00E61A32"/>
    <w:rPr>
      <w:color w:val="0000FF" w:themeColor="hyperlink"/>
      <w:u w:val="single"/>
    </w:rPr>
  </w:style>
  <w:style w:type="character" w:styleId="Textoennegrita">
    <w:name w:val="Strong"/>
    <w:basedOn w:val="Fuentedeprrafopredeter"/>
    <w:uiPriority w:val="22"/>
    <w:qFormat/>
    <w:rsid w:val="00DF585E"/>
    <w:rPr>
      <w:b/>
      <w:bCs/>
    </w:rPr>
  </w:style>
  <w:style w:type="paragraph" w:styleId="Encabezado">
    <w:name w:val="header"/>
    <w:basedOn w:val="Normal"/>
    <w:link w:val="EncabezadoCar"/>
    <w:uiPriority w:val="99"/>
    <w:unhideWhenUsed/>
    <w:rsid w:val="00A8159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8159D"/>
    <w:rPr>
      <w:lang w:val="es-ES_tradnl"/>
    </w:rPr>
  </w:style>
  <w:style w:type="paragraph" w:styleId="Piedepgina">
    <w:name w:val="footer"/>
    <w:basedOn w:val="Normal"/>
    <w:link w:val="PiedepginaCar"/>
    <w:unhideWhenUsed/>
    <w:rsid w:val="00A8159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A8159D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14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26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3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533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13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81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944</Words>
  <Characters>5194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6126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BELLOSO_JOSEMARI</dc:creator>
  <cp:lastModifiedBy>Enara Franco</cp:lastModifiedBy>
  <cp:revision>13</cp:revision>
  <dcterms:created xsi:type="dcterms:W3CDTF">2022-02-28T10:19:00Z</dcterms:created>
  <dcterms:modified xsi:type="dcterms:W3CDTF">2022-03-01T09:43:00Z</dcterms:modified>
</cp:coreProperties>
</file>