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8E6AA8" w14:textId="23EB7D76" w:rsidR="00671637" w:rsidRPr="00ED4A7F" w:rsidRDefault="00305CE3" w:rsidP="00671637">
      <w:pPr>
        <w:spacing w:after="0" w:line="240" w:lineRule="auto"/>
        <w:jc w:val="center"/>
        <w:rPr>
          <w:rFonts w:asciiTheme="majorHAnsi" w:eastAsia="Times New Roman" w:hAnsiTheme="majorHAnsi" w:cstheme="majorHAnsi"/>
          <w:b/>
          <w:bCs/>
          <w:color w:val="000000" w:themeColor="text1"/>
          <w:sz w:val="40"/>
          <w:szCs w:val="40"/>
          <w:lang w:eastAsia="es-ES"/>
        </w:rPr>
      </w:pPr>
      <w:r w:rsidRPr="00ED4A7F">
        <w:rPr>
          <w:rFonts w:asciiTheme="majorHAnsi" w:eastAsia="Times New Roman" w:hAnsiTheme="majorHAnsi" w:cstheme="majorHAnsi"/>
          <w:b/>
          <w:bCs/>
          <w:color w:val="000000" w:themeColor="text1"/>
          <w:sz w:val="40"/>
          <w:szCs w:val="40"/>
          <w:lang w:eastAsia="es-ES"/>
        </w:rPr>
        <w:t xml:space="preserve"> </w:t>
      </w:r>
      <w:r w:rsidR="00ED4A7F" w:rsidRPr="00ED4A7F">
        <w:rPr>
          <w:rFonts w:asciiTheme="majorHAnsi" w:eastAsia="Times New Roman" w:hAnsiTheme="majorHAnsi" w:cstheme="majorHAnsi"/>
          <w:b/>
          <w:bCs/>
          <w:color w:val="000000" w:themeColor="text1"/>
          <w:sz w:val="40"/>
          <w:szCs w:val="40"/>
          <w:lang w:eastAsia="es-ES"/>
        </w:rPr>
        <w:t>39 empresas</w:t>
      </w:r>
      <w:r w:rsidR="00ED4A7F">
        <w:rPr>
          <w:rFonts w:asciiTheme="majorHAnsi" w:eastAsia="Times New Roman" w:hAnsiTheme="majorHAnsi" w:cstheme="majorHAnsi"/>
          <w:b/>
          <w:bCs/>
          <w:color w:val="000000" w:themeColor="text1"/>
          <w:sz w:val="40"/>
          <w:szCs w:val="40"/>
          <w:lang w:eastAsia="es-ES"/>
        </w:rPr>
        <w:t xml:space="preserve"> de la comarca</w:t>
      </w:r>
      <w:r w:rsidR="00ED4A7F" w:rsidRPr="00ED4A7F">
        <w:rPr>
          <w:rFonts w:asciiTheme="majorHAnsi" w:eastAsia="Times New Roman" w:hAnsiTheme="majorHAnsi" w:cstheme="majorHAnsi"/>
          <w:b/>
          <w:bCs/>
          <w:color w:val="000000" w:themeColor="text1"/>
          <w:sz w:val="40"/>
          <w:szCs w:val="40"/>
          <w:lang w:eastAsia="es-ES"/>
        </w:rPr>
        <w:t xml:space="preserve"> han participado en las primeras fases del programa </w:t>
      </w:r>
      <w:r w:rsidRPr="00ED4A7F">
        <w:rPr>
          <w:rFonts w:asciiTheme="majorHAnsi" w:eastAsia="Times New Roman" w:hAnsiTheme="majorHAnsi" w:cstheme="majorHAnsi"/>
          <w:b/>
          <w:bCs/>
          <w:color w:val="000000" w:themeColor="text1"/>
          <w:sz w:val="40"/>
          <w:szCs w:val="40"/>
          <w:lang w:eastAsia="es-ES"/>
        </w:rPr>
        <w:t xml:space="preserve">‘KOLAB </w:t>
      </w:r>
      <w:proofErr w:type="spellStart"/>
      <w:r w:rsidRPr="00ED4A7F">
        <w:rPr>
          <w:rFonts w:asciiTheme="majorHAnsi" w:eastAsia="Times New Roman" w:hAnsiTheme="majorHAnsi" w:cstheme="majorHAnsi"/>
          <w:b/>
          <w:bCs/>
          <w:color w:val="000000" w:themeColor="text1"/>
          <w:sz w:val="40"/>
          <w:szCs w:val="40"/>
          <w:lang w:eastAsia="es-ES"/>
        </w:rPr>
        <w:t>ViaIrun</w:t>
      </w:r>
      <w:proofErr w:type="spellEnd"/>
      <w:r w:rsidRPr="00ED4A7F">
        <w:rPr>
          <w:rFonts w:asciiTheme="majorHAnsi" w:eastAsia="Times New Roman" w:hAnsiTheme="majorHAnsi" w:cstheme="majorHAnsi"/>
          <w:b/>
          <w:bCs/>
          <w:color w:val="000000" w:themeColor="text1"/>
          <w:sz w:val="40"/>
          <w:szCs w:val="40"/>
          <w:lang w:eastAsia="es-ES"/>
        </w:rPr>
        <w:t>’</w:t>
      </w:r>
      <w:r w:rsidR="0077238A" w:rsidRPr="00ED4A7F">
        <w:rPr>
          <w:rFonts w:asciiTheme="majorHAnsi" w:eastAsia="Times New Roman" w:hAnsiTheme="majorHAnsi" w:cstheme="majorHAnsi"/>
          <w:b/>
          <w:bCs/>
          <w:color w:val="000000" w:themeColor="text1"/>
          <w:sz w:val="40"/>
          <w:szCs w:val="40"/>
          <w:lang w:eastAsia="es-ES"/>
        </w:rPr>
        <w:t xml:space="preserve"> </w:t>
      </w:r>
    </w:p>
    <w:p w14:paraId="043CFEED" w14:textId="22A86F2F" w:rsidR="00671637" w:rsidRDefault="00671637" w:rsidP="00214F9D">
      <w:pPr>
        <w:spacing w:after="0" w:line="240" w:lineRule="auto"/>
        <w:rPr>
          <w:rFonts w:asciiTheme="majorHAnsi" w:eastAsia="Times New Roman" w:hAnsiTheme="majorHAnsi" w:cstheme="majorHAnsi"/>
          <w:i/>
          <w:iCs/>
          <w:color w:val="000000" w:themeColor="text1"/>
          <w:sz w:val="28"/>
          <w:szCs w:val="28"/>
          <w:lang w:eastAsia="es-ES"/>
        </w:rPr>
      </w:pPr>
    </w:p>
    <w:p w14:paraId="32BE2482" w14:textId="3C12506A" w:rsidR="00ED4A7F" w:rsidRPr="00ED4A7F" w:rsidRDefault="00ED4A7F" w:rsidP="00214F9D">
      <w:pPr>
        <w:spacing w:after="0" w:line="240" w:lineRule="auto"/>
        <w:rPr>
          <w:rFonts w:asciiTheme="majorHAnsi" w:eastAsia="Times New Roman" w:hAnsiTheme="majorHAnsi" w:cstheme="majorHAnsi"/>
          <w:i/>
          <w:iCs/>
          <w:color w:val="000000" w:themeColor="text1"/>
          <w:sz w:val="24"/>
          <w:szCs w:val="24"/>
          <w:lang w:eastAsia="es-ES"/>
        </w:rPr>
      </w:pPr>
      <w:r w:rsidRPr="00ED4A7F">
        <w:rPr>
          <w:rFonts w:asciiTheme="majorHAnsi" w:eastAsia="Times New Roman" w:hAnsiTheme="majorHAnsi" w:cstheme="majorHAnsi"/>
          <w:i/>
          <w:iCs/>
          <w:color w:val="000000" w:themeColor="text1"/>
          <w:sz w:val="24"/>
          <w:szCs w:val="24"/>
          <w:lang w:eastAsia="es-ES"/>
        </w:rPr>
        <w:t>·Durante la primera fase se realizaron cuatro talleres con las empresas para desarrollar ideas de proyectos a través de las brechas detectadas en el tejido empresarial de la comarca.</w:t>
      </w:r>
    </w:p>
    <w:p w14:paraId="33943969" w14:textId="7D888543" w:rsidR="00671637" w:rsidRPr="00ED4A7F" w:rsidRDefault="00671637" w:rsidP="00671637">
      <w:pPr>
        <w:spacing w:after="0" w:line="240" w:lineRule="auto"/>
        <w:rPr>
          <w:rFonts w:asciiTheme="majorHAnsi" w:eastAsia="Times New Roman" w:hAnsiTheme="majorHAnsi" w:cstheme="majorHAnsi"/>
          <w:i/>
          <w:iCs/>
          <w:color w:val="000000" w:themeColor="text1"/>
          <w:sz w:val="24"/>
          <w:szCs w:val="24"/>
          <w:lang w:eastAsia="es-ES"/>
        </w:rPr>
      </w:pPr>
    </w:p>
    <w:p w14:paraId="796D5505" w14:textId="54FF656B" w:rsidR="00ED4A7F" w:rsidRPr="00ED4A7F" w:rsidRDefault="00ED4A7F" w:rsidP="00671637">
      <w:pPr>
        <w:spacing w:after="0" w:line="240" w:lineRule="auto"/>
        <w:rPr>
          <w:rFonts w:asciiTheme="majorHAnsi" w:eastAsia="Times New Roman" w:hAnsiTheme="majorHAnsi" w:cstheme="majorHAnsi"/>
          <w:i/>
          <w:iCs/>
          <w:color w:val="000000" w:themeColor="text1"/>
          <w:sz w:val="24"/>
          <w:szCs w:val="24"/>
          <w:lang w:eastAsia="es-ES"/>
        </w:rPr>
      </w:pPr>
      <w:r w:rsidRPr="00ED4A7F">
        <w:rPr>
          <w:rFonts w:asciiTheme="majorHAnsi" w:eastAsia="Times New Roman" w:hAnsiTheme="majorHAnsi" w:cstheme="majorHAnsi"/>
          <w:i/>
          <w:iCs/>
          <w:color w:val="000000" w:themeColor="text1"/>
          <w:sz w:val="24"/>
          <w:szCs w:val="24"/>
          <w:lang w:eastAsia="es-ES"/>
        </w:rPr>
        <w:t>·Después se identificaron varios proyectos, en tres de los cuales se está comenzando a trabajar desde Bidasoa activa.</w:t>
      </w:r>
    </w:p>
    <w:p w14:paraId="44EC522D" w14:textId="77777777" w:rsidR="00671637" w:rsidRPr="0024639B" w:rsidRDefault="00671637" w:rsidP="00671637">
      <w:pPr>
        <w:spacing w:after="0" w:line="240" w:lineRule="auto"/>
        <w:jc w:val="both"/>
        <w:rPr>
          <w:rFonts w:asciiTheme="majorHAnsi" w:eastAsia="Times New Roman" w:hAnsiTheme="majorHAnsi" w:cstheme="majorHAnsi"/>
          <w:color w:val="000000" w:themeColor="text1"/>
          <w:sz w:val="24"/>
          <w:szCs w:val="24"/>
          <w:lang w:eastAsia="es-ES"/>
        </w:rPr>
      </w:pPr>
    </w:p>
    <w:p w14:paraId="2E74A285" w14:textId="02A2A1A7" w:rsidR="00E66BF0" w:rsidRDefault="00ED4A7F" w:rsidP="00671637">
      <w:pPr>
        <w:spacing w:after="0" w:line="240" w:lineRule="auto"/>
        <w:jc w:val="both"/>
        <w:rPr>
          <w:rFonts w:asciiTheme="majorHAnsi" w:eastAsia="Times New Roman" w:hAnsiTheme="majorHAnsi" w:cstheme="majorHAnsi"/>
          <w:color w:val="000000" w:themeColor="text1"/>
          <w:sz w:val="24"/>
          <w:szCs w:val="24"/>
          <w:lang w:eastAsia="es-ES"/>
        </w:rPr>
      </w:pPr>
      <w:proofErr w:type="spellStart"/>
      <w:r w:rsidRPr="00ED4A7F">
        <w:rPr>
          <w:rFonts w:asciiTheme="majorHAnsi" w:eastAsia="Times New Roman" w:hAnsiTheme="majorHAnsi" w:cstheme="majorHAnsi"/>
          <w:b/>
          <w:bCs/>
          <w:color w:val="000000" w:themeColor="text1"/>
          <w:sz w:val="24"/>
          <w:szCs w:val="24"/>
          <w:lang w:eastAsia="es-ES"/>
        </w:rPr>
        <w:t>Irun</w:t>
      </w:r>
      <w:proofErr w:type="spellEnd"/>
      <w:r w:rsidRPr="00ED4A7F">
        <w:rPr>
          <w:rFonts w:asciiTheme="majorHAnsi" w:eastAsia="Times New Roman" w:hAnsiTheme="majorHAnsi" w:cstheme="majorHAnsi"/>
          <w:b/>
          <w:bCs/>
          <w:color w:val="000000" w:themeColor="text1"/>
          <w:sz w:val="24"/>
          <w:szCs w:val="24"/>
          <w:lang w:eastAsia="es-ES"/>
        </w:rPr>
        <w:t>, 11 de febrero de 2022.-</w:t>
      </w:r>
      <w:r>
        <w:rPr>
          <w:rFonts w:asciiTheme="majorHAnsi" w:eastAsia="Times New Roman" w:hAnsiTheme="majorHAnsi" w:cstheme="majorHAnsi"/>
          <w:color w:val="000000" w:themeColor="text1"/>
          <w:sz w:val="24"/>
          <w:szCs w:val="24"/>
          <w:lang w:eastAsia="es-ES"/>
        </w:rPr>
        <w:t xml:space="preserve"> </w:t>
      </w:r>
      <w:r w:rsidR="003E1B1D" w:rsidRPr="0024639B">
        <w:rPr>
          <w:rFonts w:asciiTheme="majorHAnsi" w:eastAsia="Times New Roman" w:hAnsiTheme="majorHAnsi" w:cstheme="majorHAnsi"/>
          <w:color w:val="000000" w:themeColor="text1"/>
          <w:sz w:val="24"/>
          <w:szCs w:val="24"/>
          <w:lang w:eastAsia="es-ES"/>
        </w:rPr>
        <w:t xml:space="preserve">El </w:t>
      </w:r>
      <w:r w:rsidR="00671637" w:rsidRPr="0024639B">
        <w:rPr>
          <w:rFonts w:asciiTheme="majorHAnsi" w:eastAsia="Times New Roman" w:hAnsiTheme="majorHAnsi" w:cstheme="majorHAnsi"/>
          <w:color w:val="000000" w:themeColor="text1"/>
          <w:sz w:val="24"/>
          <w:szCs w:val="24"/>
          <w:lang w:eastAsia="es-ES"/>
        </w:rPr>
        <w:t>A</w:t>
      </w:r>
      <w:r w:rsidR="003E1B1D" w:rsidRPr="0024639B">
        <w:rPr>
          <w:rFonts w:asciiTheme="majorHAnsi" w:eastAsia="Times New Roman" w:hAnsiTheme="majorHAnsi" w:cstheme="majorHAnsi"/>
          <w:color w:val="000000" w:themeColor="text1"/>
          <w:sz w:val="24"/>
          <w:szCs w:val="24"/>
          <w:lang w:eastAsia="es-ES"/>
        </w:rPr>
        <w:t xml:space="preserve">yuntamiento de </w:t>
      </w:r>
      <w:proofErr w:type="spellStart"/>
      <w:r w:rsidR="003E1B1D" w:rsidRPr="0024639B">
        <w:rPr>
          <w:rFonts w:asciiTheme="majorHAnsi" w:eastAsia="Times New Roman" w:hAnsiTheme="majorHAnsi" w:cstheme="majorHAnsi"/>
          <w:color w:val="000000" w:themeColor="text1"/>
          <w:sz w:val="24"/>
          <w:szCs w:val="24"/>
          <w:lang w:eastAsia="es-ES"/>
        </w:rPr>
        <w:t>Irun</w:t>
      </w:r>
      <w:proofErr w:type="spellEnd"/>
      <w:r w:rsidR="003E1B1D" w:rsidRPr="0024639B">
        <w:rPr>
          <w:rFonts w:asciiTheme="majorHAnsi" w:eastAsia="Times New Roman" w:hAnsiTheme="majorHAnsi" w:cstheme="majorHAnsi"/>
          <w:color w:val="000000" w:themeColor="text1"/>
          <w:sz w:val="24"/>
          <w:szCs w:val="24"/>
          <w:lang w:eastAsia="es-ES"/>
        </w:rPr>
        <w:t>, a través de Bidasoa activa</w:t>
      </w:r>
      <w:r w:rsidR="00671637" w:rsidRPr="0024639B">
        <w:rPr>
          <w:rFonts w:asciiTheme="majorHAnsi" w:eastAsia="Times New Roman" w:hAnsiTheme="majorHAnsi" w:cstheme="majorHAnsi"/>
          <w:color w:val="000000" w:themeColor="text1"/>
          <w:sz w:val="24"/>
          <w:szCs w:val="24"/>
          <w:lang w:eastAsia="es-ES"/>
        </w:rPr>
        <w:t xml:space="preserve"> y en colaboración con la Diputación Foral de Gipuzkoa</w:t>
      </w:r>
      <w:r w:rsidR="003E1B1D" w:rsidRPr="0024639B">
        <w:rPr>
          <w:rFonts w:asciiTheme="majorHAnsi" w:eastAsia="Times New Roman" w:hAnsiTheme="majorHAnsi" w:cstheme="majorHAnsi"/>
          <w:color w:val="000000" w:themeColor="text1"/>
          <w:sz w:val="24"/>
          <w:szCs w:val="24"/>
          <w:lang w:eastAsia="es-ES"/>
        </w:rPr>
        <w:t xml:space="preserve">, </w:t>
      </w:r>
      <w:r w:rsidR="00E66BF0">
        <w:rPr>
          <w:rFonts w:asciiTheme="majorHAnsi" w:eastAsia="Times New Roman" w:hAnsiTheme="majorHAnsi" w:cstheme="majorHAnsi"/>
          <w:color w:val="000000" w:themeColor="text1"/>
          <w:sz w:val="24"/>
          <w:szCs w:val="24"/>
          <w:lang w:eastAsia="es-ES"/>
        </w:rPr>
        <w:t>puso en marcha el pasado mes de octubre</w:t>
      </w:r>
      <w:r w:rsidR="003E1B1D" w:rsidRPr="0024639B">
        <w:rPr>
          <w:rFonts w:asciiTheme="majorHAnsi" w:eastAsia="Times New Roman" w:hAnsiTheme="majorHAnsi" w:cstheme="majorHAnsi"/>
          <w:color w:val="000000" w:themeColor="text1"/>
          <w:sz w:val="24"/>
          <w:szCs w:val="24"/>
          <w:lang w:eastAsia="es-ES"/>
        </w:rPr>
        <w:t xml:space="preserve"> el programa KOLAB, enmarcado dentro del proyecto </w:t>
      </w:r>
      <w:proofErr w:type="spellStart"/>
      <w:r w:rsidR="003E1B1D" w:rsidRPr="0024639B">
        <w:rPr>
          <w:rFonts w:asciiTheme="majorHAnsi" w:eastAsia="Times New Roman" w:hAnsiTheme="majorHAnsi" w:cstheme="majorHAnsi"/>
          <w:color w:val="000000" w:themeColor="text1"/>
          <w:sz w:val="24"/>
          <w:szCs w:val="24"/>
          <w:lang w:eastAsia="es-ES"/>
        </w:rPr>
        <w:t>V</w:t>
      </w:r>
      <w:r w:rsidR="00305CE3">
        <w:rPr>
          <w:rFonts w:asciiTheme="majorHAnsi" w:eastAsia="Times New Roman" w:hAnsiTheme="majorHAnsi" w:cstheme="majorHAnsi"/>
          <w:color w:val="000000" w:themeColor="text1"/>
          <w:sz w:val="24"/>
          <w:szCs w:val="24"/>
          <w:lang w:eastAsia="es-ES"/>
        </w:rPr>
        <w:t>i</w:t>
      </w:r>
      <w:r w:rsidR="003E1B1D" w:rsidRPr="0024639B">
        <w:rPr>
          <w:rFonts w:asciiTheme="majorHAnsi" w:eastAsia="Times New Roman" w:hAnsiTheme="majorHAnsi" w:cstheme="majorHAnsi"/>
          <w:color w:val="000000" w:themeColor="text1"/>
          <w:sz w:val="24"/>
          <w:szCs w:val="24"/>
          <w:lang w:eastAsia="es-ES"/>
        </w:rPr>
        <w:t>aIrun</w:t>
      </w:r>
      <w:proofErr w:type="spellEnd"/>
      <w:r w:rsidR="003E1B1D" w:rsidRPr="0024639B">
        <w:rPr>
          <w:rFonts w:asciiTheme="majorHAnsi" w:eastAsia="Times New Roman" w:hAnsiTheme="majorHAnsi" w:cstheme="majorHAnsi"/>
          <w:color w:val="000000" w:themeColor="text1"/>
          <w:sz w:val="24"/>
          <w:szCs w:val="24"/>
          <w:lang w:eastAsia="es-ES"/>
        </w:rPr>
        <w:t xml:space="preserve">, </w:t>
      </w:r>
      <w:r w:rsidR="003E1B1D" w:rsidRPr="003E1B1D">
        <w:rPr>
          <w:rFonts w:asciiTheme="majorHAnsi" w:eastAsia="Times New Roman" w:hAnsiTheme="majorHAnsi" w:cstheme="majorHAnsi"/>
          <w:color w:val="000000" w:themeColor="text1"/>
          <w:sz w:val="24"/>
          <w:szCs w:val="24"/>
          <w:lang w:eastAsia="es-ES"/>
        </w:rPr>
        <w:t>en su vertiente de promoción económica</w:t>
      </w:r>
      <w:r w:rsidR="007C4D36">
        <w:rPr>
          <w:rFonts w:asciiTheme="majorHAnsi" w:eastAsia="Times New Roman" w:hAnsiTheme="majorHAnsi" w:cstheme="majorHAnsi"/>
          <w:color w:val="000000" w:themeColor="text1"/>
          <w:sz w:val="24"/>
          <w:szCs w:val="24"/>
          <w:lang w:eastAsia="es-ES"/>
        </w:rPr>
        <w:t>.</w:t>
      </w:r>
    </w:p>
    <w:p w14:paraId="46B08304" w14:textId="77777777" w:rsidR="00E66BF0" w:rsidRDefault="00E66BF0" w:rsidP="00671637">
      <w:pPr>
        <w:spacing w:after="0" w:line="240" w:lineRule="auto"/>
        <w:jc w:val="both"/>
        <w:rPr>
          <w:rFonts w:asciiTheme="majorHAnsi" w:eastAsia="Times New Roman" w:hAnsiTheme="majorHAnsi" w:cstheme="majorHAnsi"/>
          <w:color w:val="000000" w:themeColor="text1"/>
          <w:sz w:val="24"/>
          <w:szCs w:val="24"/>
          <w:lang w:eastAsia="es-ES"/>
        </w:rPr>
      </w:pPr>
    </w:p>
    <w:p w14:paraId="145BEC08" w14:textId="23B04733" w:rsidR="003E1B1D" w:rsidRDefault="000A1552" w:rsidP="00671637">
      <w:pPr>
        <w:spacing w:after="60" w:line="240" w:lineRule="auto"/>
        <w:jc w:val="both"/>
        <w:rPr>
          <w:rFonts w:asciiTheme="majorHAnsi" w:eastAsia="Times New Roman" w:hAnsiTheme="majorHAnsi" w:cstheme="majorHAnsi"/>
          <w:color w:val="000000" w:themeColor="text1"/>
          <w:sz w:val="24"/>
          <w:szCs w:val="24"/>
          <w:lang w:eastAsia="es-ES"/>
        </w:rPr>
      </w:pPr>
      <w:r w:rsidRPr="000A1552">
        <w:rPr>
          <w:rFonts w:asciiTheme="majorHAnsi" w:eastAsia="Times New Roman" w:hAnsiTheme="majorHAnsi" w:cstheme="majorHAnsi"/>
          <w:color w:val="000000" w:themeColor="text1"/>
          <w:sz w:val="24"/>
          <w:szCs w:val="24"/>
          <w:lang w:eastAsia="es-ES"/>
        </w:rPr>
        <w:t xml:space="preserve">KOLAB es un espacio de </w:t>
      </w:r>
      <w:proofErr w:type="spellStart"/>
      <w:r w:rsidRPr="000A1552">
        <w:rPr>
          <w:rFonts w:asciiTheme="majorHAnsi" w:eastAsia="Times New Roman" w:hAnsiTheme="majorHAnsi" w:cstheme="majorHAnsi"/>
          <w:color w:val="000000" w:themeColor="text1"/>
          <w:sz w:val="24"/>
          <w:szCs w:val="24"/>
          <w:lang w:eastAsia="es-ES"/>
        </w:rPr>
        <w:t>co-creación</w:t>
      </w:r>
      <w:proofErr w:type="spellEnd"/>
      <w:r w:rsidRPr="000A1552">
        <w:rPr>
          <w:rFonts w:asciiTheme="majorHAnsi" w:eastAsia="Times New Roman" w:hAnsiTheme="majorHAnsi" w:cstheme="majorHAnsi"/>
          <w:color w:val="000000" w:themeColor="text1"/>
          <w:sz w:val="24"/>
          <w:szCs w:val="24"/>
          <w:lang w:eastAsia="es-ES"/>
        </w:rPr>
        <w:t xml:space="preserve"> y colaboración donde convergen las capacidades y el conocimiento del tejido empresarial y de los centros de conocimiento, así como la iniciativa y el impulso de las personas emprendedoras y de las nuevas empresas para generar nuevas iniciativas y nuevos proyectos en línea con las tendencias detectadas en los sectores de movilidad limpia, </w:t>
      </w:r>
      <w:proofErr w:type="spellStart"/>
      <w:r w:rsidRPr="000A1552">
        <w:rPr>
          <w:rFonts w:asciiTheme="majorHAnsi" w:eastAsia="Times New Roman" w:hAnsiTheme="majorHAnsi" w:cstheme="majorHAnsi"/>
          <w:color w:val="000000" w:themeColor="text1"/>
          <w:sz w:val="24"/>
          <w:szCs w:val="24"/>
          <w:lang w:eastAsia="es-ES"/>
        </w:rPr>
        <w:t>retail</w:t>
      </w:r>
      <w:proofErr w:type="spellEnd"/>
      <w:r w:rsidRPr="000A1552">
        <w:rPr>
          <w:rFonts w:asciiTheme="majorHAnsi" w:eastAsia="Times New Roman" w:hAnsiTheme="majorHAnsi" w:cstheme="majorHAnsi"/>
          <w:color w:val="000000" w:themeColor="text1"/>
          <w:sz w:val="24"/>
          <w:szCs w:val="24"/>
          <w:lang w:eastAsia="es-ES"/>
        </w:rPr>
        <w:t xml:space="preserve"> 4.0 y transporte y logística avanzada.</w:t>
      </w:r>
    </w:p>
    <w:p w14:paraId="3CA845D8" w14:textId="1E8C52E7" w:rsidR="000A1552" w:rsidRDefault="000A1552" w:rsidP="00671637">
      <w:pPr>
        <w:spacing w:after="60" w:line="240" w:lineRule="auto"/>
        <w:jc w:val="both"/>
        <w:rPr>
          <w:rFonts w:asciiTheme="majorHAnsi" w:eastAsia="Times New Roman" w:hAnsiTheme="majorHAnsi" w:cstheme="majorHAnsi"/>
          <w:color w:val="000000" w:themeColor="text1"/>
          <w:sz w:val="24"/>
          <w:szCs w:val="24"/>
          <w:lang w:eastAsia="es-ES"/>
        </w:rPr>
      </w:pPr>
    </w:p>
    <w:p w14:paraId="6B30310C" w14:textId="76C64B20" w:rsidR="000A1552" w:rsidRPr="000A1552" w:rsidRDefault="000A1552" w:rsidP="000A1552">
      <w:pPr>
        <w:spacing w:after="60" w:line="240" w:lineRule="auto"/>
        <w:jc w:val="both"/>
        <w:rPr>
          <w:rFonts w:asciiTheme="majorHAnsi" w:eastAsia="Times New Roman" w:hAnsiTheme="majorHAnsi" w:cstheme="majorHAnsi"/>
          <w:color w:val="000000" w:themeColor="text1"/>
          <w:sz w:val="24"/>
          <w:szCs w:val="24"/>
          <w:lang w:eastAsia="es-ES"/>
        </w:rPr>
      </w:pPr>
      <w:r>
        <w:rPr>
          <w:rFonts w:asciiTheme="majorHAnsi" w:eastAsia="Times New Roman" w:hAnsiTheme="majorHAnsi" w:cstheme="majorHAnsi"/>
          <w:color w:val="000000" w:themeColor="text1"/>
          <w:sz w:val="24"/>
          <w:szCs w:val="24"/>
          <w:lang w:eastAsia="es-ES"/>
        </w:rPr>
        <w:t>“Se trata de un programa que ofrece i</w:t>
      </w:r>
      <w:r w:rsidRPr="000A1552">
        <w:rPr>
          <w:rFonts w:asciiTheme="majorHAnsi" w:eastAsia="Times New Roman" w:hAnsiTheme="majorHAnsi" w:cstheme="majorHAnsi"/>
          <w:color w:val="000000" w:themeColor="text1"/>
          <w:sz w:val="24"/>
          <w:szCs w:val="24"/>
          <w:lang w:eastAsia="es-ES"/>
        </w:rPr>
        <w:t>nspiración a través de las tendencias y oportunidades y proyectos generados</w:t>
      </w:r>
      <w:r w:rsidR="009731C9">
        <w:rPr>
          <w:rFonts w:asciiTheme="majorHAnsi" w:eastAsia="Times New Roman" w:hAnsiTheme="majorHAnsi" w:cstheme="majorHAnsi"/>
          <w:color w:val="000000" w:themeColor="text1"/>
          <w:sz w:val="24"/>
          <w:szCs w:val="24"/>
          <w:lang w:eastAsia="es-ES"/>
        </w:rPr>
        <w:t xml:space="preserve">. Además, perseguimos dar apoyo técnico a las empresas de la comarca para la conceptualización de proyectos y para la búsqueda de alianzas con otros agentes. Una vez ideados esos proyectos, el objetivo es ofrecer apoyo en la búsqueda de financiación, así como asistencia de especialistas en las diversas </w:t>
      </w:r>
      <w:r w:rsidRPr="000A1552">
        <w:rPr>
          <w:rFonts w:asciiTheme="majorHAnsi" w:eastAsia="Times New Roman" w:hAnsiTheme="majorHAnsi" w:cstheme="majorHAnsi"/>
          <w:color w:val="000000" w:themeColor="text1"/>
          <w:sz w:val="24"/>
          <w:szCs w:val="24"/>
          <w:lang w:eastAsia="es-ES"/>
        </w:rPr>
        <w:t xml:space="preserve">disciplinas de </w:t>
      </w:r>
      <w:r w:rsidR="009731C9">
        <w:rPr>
          <w:rFonts w:asciiTheme="majorHAnsi" w:eastAsia="Times New Roman" w:hAnsiTheme="majorHAnsi" w:cstheme="majorHAnsi"/>
          <w:color w:val="000000" w:themeColor="text1"/>
          <w:sz w:val="24"/>
          <w:szCs w:val="24"/>
          <w:lang w:eastAsia="es-ES"/>
        </w:rPr>
        <w:t>esos proyectos</w:t>
      </w:r>
      <w:r w:rsidRPr="000A1552">
        <w:rPr>
          <w:rFonts w:asciiTheme="majorHAnsi" w:eastAsia="Times New Roman" w:hAnsiTheme="majorHAnsi" w:cstheme="majorHAnsi"/>
          <w:color w:val="000000" w:themeColor="text1"/>
          <w:sz w:val="24"/>
          <w:szCs w:val="24"/>
          <w:lang w:eastAsia="es-ES"/>
        </w:rPr>
        <w:t xml:space="preserve"> seleccionados</w:t>
      </w:r>
      <w:r w:rsidR="009731C9">
        <w:rPr>
          <w:rFonts w:asciiTheme="majorHAnsi" w:eastAsia="Times New Roman" w:hAnsiTheme="majorHAnsi" w:cstheme="majorHAnsi"/>
          <w:color w:val="000000" w:themeColor="text1"/>
          <w:sz w:val="24"/>
          <w:szCs w:val="24"/>
          <w:lang w:eastAsia="es-ES"/>
        </w:rPr>
        <w:t xml:space="preserve">, con el objetivo de </w:t>
      </w:r>
      <w:r w:rsidRPr="000A1552">
        <w:rPr>
          <w:rFonts w:asciiTheme="majorHAnsi" w:eastAsia="Times New Roman" w:hAnsiTheme="majorHAnsi" w:cstheme="majorHAnsi"/>
          <w:color w:val="000000" w:themeColor="text1"/>
          <w:sz w:val="24"/>
          <w:szCs w:val="24"/>
          <w:lang w:eastAsia="es-ES"/>
        </w:rPr>
        <w:t>acelerar su implantación</w:t>
      </w:r>
      <w:r w:rsidR="009731C9">
        <w:rPr>
          <w:rFonts w:asciiTheme="majorHAnsi" w:eastAsia="Times New Roman" w:hAnsiTheme="majorHAnsi" w:cstheme="majorHAnsi"/>
          <w:color w:val="000000" w:themeColor="text1"/>
          <w:sz w:val="24"/>
          <w:szCs w:val="24"/>
          <w:lang w:eastAsia="es-ES"/>
        </w:rPr>
        <w:t>”</w:t>
      </w:r>
      <w:r w:rsidR="009E7A9F">
        <w:rPr>
          <w:rFonts w:asciiTheme="majorHAnsi" w:eastAsia="Times New Roman" w:hAnsiTheme="majorHAnsi" w:cstheme="majorHAnsi"/>
          <w:color w:val="000000" w:themeColor="text1"/>
          <w:sz w:val="24"/>
          <w:szCs w:val="24"/>
          <w:lang w:eastAsia="es-ES"/>
        </w:rPr>
        <w:t>, ha explicado Miguel Ángel Páez, presidente de Bidasoa activa.</w:t>
      </w:r>
    </w:p>
    <w:p w14:paraId="095E46B7" w14:textId="77777777" w:rsidR="009731C9" w:rsidRDefault="009731C9" w:rsidP="007C4D36">
      <w:pPr>
        <w:spacing w:after="0" w:line="240" w:lineRule="auto"/>
        <w:jc w:val="both"/>
        <w:rPr>
          <w:rFonts w:asciiTheme="majorHAnsi" w:eastAsia="Times New Roman" w:hAnsiTheme="majorHAnsi" w:cstheme="majorHAnsi"/>
          <w:color w:val="000000" w:themeColor="text1"/>
          <w:sz w:val="24"/>
          <w:szCs w:val="24"/>
          <w:lang w:eastAsia="es-ES"/>
        </w:rPr>
      </w:pPr>
    </w:p>
    <w:p w14:paraId="1BCCC4C8" w14:textId="0DDD871A" w:rsidR="009731C9" w:rsidRPr="009731C9" w:rsidRDefault="009731C9" w:rsidP="007C4D36">
      <w:pPr>
        <w:spacing w:after="0" w:line="240" w:lineRule="auto"/>
        <w:jc w:val="both"/>
        <w:rPr>
          <w:rFonts w:asciiTheme="majorHAnsi" w:eastAsia="Times New Roman" w:hAnsiTheme="majorHAnsi" w:cstheme="majorHAnsi"/>
          <w:b/>
          <w:bCs/>
          <w:color w:val="000000" w:themeColor="text1"/>
          <w:sz w:val="24"/>
          <w:szCs w:val="24"/>
          <w:u w:val="single"/>
          <w:lang w:eastAsia="es-ES"/>
        </w:rPr>
      </w:pPr>
      <w:r w:rsidRPr="009731C9">
        <w:rPr>
          <w:rFonts w:asciiTheme="majorHAnsi" w:eastAsia="Times New Roman" w:hAnsiTheme="majorHAnsi" w:cstheme="majorHAnsi"/>
          <w:b/>
          <w:bCs/>
          <w:color w:val="000000" w:themeColor="text1"/>
          <w:sz w:val="24"/>
          <w:szCs w:val="24"/>
          <w:u w:val="single"/>
          <w:lang w:eastAsia="es-ES"/>
        </w:rPr>
        <w:t>Cuatro talleres en la primera fase</w:t>
      </w:r>
    </w:p>
    <w:p w14:paraId="75A20C64" w14:textId="3A1D8E69" w:rsidR="007C4D36" w:rsidRDefault="009731C9" w:rsidP="007C4D36">
      <w:pPr>
        <w:spacing w:after="0" w:line="240" w:lineRule="auto"/>
        <w:jc w:val="both"/>
        <w:rPr>
          <w:rFonts w:asciiTheme="majorHAnsi" w:eastAsia="Times New Roman" w:hAnsiTheme="majorHAnsi" w:cstheme="majorHAnsi"/>
          <w:b/>
          <w:color w:val="0070C0"/>
          <w:sz w:val="24"/>
          <w:szCs w:val="24"/>
          <w:lang w:eastAsia="es-ES"/>
        </w:rPr>
      </w:pPr>
      <w:r>
        <w:rPr>
          <w:rFonts w:asciiTheme="majorHAnsi" w:eastAsia="Times New Roman" w:hAnsiTheme="majorHAnsi" w:cstheme="majorHAnsi"/>
          <w:color w:val="000000" w:themeColor="text1"/>
          <w:sz w:val="24"/>
          <w:szCs w:val="24"/>
          <w:lang w:eastAsia="es-ES"/>
        </w:rPr>
        <w:t xml:space="preserve">El proyecto KOLAB </w:t>
      </w:r>
      <w:proofErr w:type="spellStart"/>
      <w:r>
        <w:rPr>
          <w:rFonts w:asciiTheme="majorHAnsi" w:eastAsia="Times New Roman" w:hAnsiTheme="majorHAnsi" w:cstheme="majorHAnsi"/>
          <w:color w:val="000000" w:themeColor="text1"/>
          <w:sz w:val="24"/>
          <w:szCs w:val="24"/>
          <w:lang w:eastAsia="es-ES"/>
        </w:rPr>
        <w:t>ViaIrun</w:t>
      </w:r>
      <w:proofErr w:type="spellEnd"/>
      <w:r>
        <w:rPr>
          <w:rFonts w:asciiTheme="majorHAnsi" w:eastAsia="Times New Roman" w:hAnsiTheme="majorHAnsi" w:cstheme="majorHAnsi"/>
          <w:color w:val="000000" w:themeColor="text1"/>
          <w:sz w:val="24"/>
          <w:szCs w:val="24"/>
          <w:lang w:eastAsia="es-ES"/>
        </w:rPr>
        <w:t xml:space="preserve"> se materializó en una primera fase en la que </w:t>
      </w:r>
      <w:r w:rsidR="00E66BF0" w:rsidRPr="00E66BF0">
        <w:rPr>
          <w:rFonts w:asciiTheme="majorHAnsi" w:eastAsia="Times New Roman" w:hAnsiTheme="majorHAnsi" w:cstheme="majorHAnsi"/>
          <w:color w:val="000000" w:themeColor="text1"/>
          <w:sz w:val="24"/>
          <w:szCs w:val="24"/>
          <w:lang w:eastAsia="es-ES"/>
        </w:rPr>
        <w:t xml:space="preserve">se </w:t>
      </w:r>
      <w:r>
        <w:rPr>
          <w:rFonts w:asciiTheme="majorHAnsi" w:eastAsia="Times New Roman" w:hAnsiTheme="majorHAnsi" w:cstheme="majorHAnsi"/>
          <w:color w:val="000000" w:themeColor="text1"/>
          <w:sz w:val="24"/>
          <w:szCs w:val="24"/>
          <w:lang w:eastAsia="es-ES"/>
        </w:rPr>
        <w:t xml:space="preserve">desarrollaron cuatro </w:t>
      </w:r>
      <w:r w:rsidR="00E66BF0" w:rsidRPr="00E66BF0">
        <w:rPr>
          <w:rFonts w:asciiTheme="majorHAnsi" w:eastAsia="Times New Roman" w:hAnsiTheme="majorHAnsi" w:cstheme="majorHAnsi"/>
          <w:color w:val="000000" w:themeColor="text1"/>
          <w:sz w:val="24"/>
          <w:szCs w:val="24"/>
          <w:lang w:eastAsia="es-ES"/>
        </w:rPr>
        <w:t xml:space="preserve">talleres </w:t>
      </w:r>
      <w:r w:rsidR="00E66BF0">
        <w:rPr>
          <w:rFonts w:asciiTheme="majorHAnsi" w:eastAsia="Times New Roman" w:hAnsiTheme="majorHAnsi" w:cstheme="majorHAnsi"/>
          <w:color w:val="000000" w:themeColor="text1"/>
          <w:sz w:val="24"/>
          <w:szCs w:val="24"/>
          <w:lang w:eastAsia="es-ES"/>
        </w:rPr>
        <w:t>y</w:t>
      </w:r>
      <w:r w:rsidR="00E66BF0" w:rsidRPr="00E66BF0">
        <w:rPr>
          <w:rFonts w:asciiTheme="majorHAnsi" w:eastAsia="Times New Roman" w:hAnsiTheme="majorHAnsi" w:cstheme="majorHAnsi"/>
          <w:color w:val="000000" w:themeColor="text1"/>
          <w:sz w:val="24"/>
          <w:szCs w:val="24"/>
          <w:lang w:eastAsia="es-ES"/>
        </w:rPr>
        <w:t xml:space="preserve"> sesiones grupales participativas</w:t>
      </w:r>
      <w:r w:rsidR="007C4D36">
        <w:rPr>
          <w:rFonts w:asciiTheme="majorHAnsi" w:eastAsia="Times New Roman" w:hAnsiTheme="majorHAnsi" w:cstheme="majorHAnsi"/>
          <w:color w:val="000000" w:themeColor="text1"/>
          <w:sz w:val="24"/>
          <w:szCs w:val="24"/>
          <w:lang w:eastAsia="es-ES"/>
        </w:rPr>
        <w:t xml:space="preserve">, en las que </w:t>
      </w:r>
      <w:r>
        <w:rPr>
          <w:rFonts w:asciiTheme="majorHAnsi" w:eastAsia="Times New Roman" w:hAnsiTheme="majorHAnsi" w:cstheme="majorHAnsi"/>
          <w:color w:val="000000" w:themeColor="text1"/>
          <w:sz w:val="24"/>
          <w:szCs w:val="24"/>
          <w:lang w:eastAsia="es-ES"/>
        </w:rPr>
        <w:t>participaron</w:t>
      </w:r>
      <w:r w:rsidR="007C4D36">
        <w:rPr>
          <w:rFonts w:asciiTheme="majorHAnsi" w:eastAsia="Times New Roman" w:hAnsiTheme="majorHAnsi" w:cstheme="majorHAnsi"/>
          <w:color w:val="000000" w:themeColor="text1"/>
          <w:sz w:val="24"/>
          <w:szCs w:val="24"/>
          <w:lang w:eastAsia="es-ES"/>
        </w:rPr>
        <w:t xml:space="preserve"> hasta 3</w:t>
      </w:r>
      <w:r w:rsidR="00ED4A7F">
        <w:rPr>
          <w:rFonts w:asciiTheme="majorHAnsi" w:eastAsia="Times New Roman" w:hAnsiTheme="majorHAnsi" w:cstheme="majorHAnsi"/>
          <w:color w:val="000000" w:themeColor="text1"/>
          <w:sz w:val="24"/>
          <w:szCs w:val="24"/>
          <w:lang w:eastAsia="es-ES"/>
        </w:rPr>
        <w:t>9</w:t>
      </w:r>
      <w:r w:rsidR="007C4D36">
        <w:rPr>
          <w:rFonts w:asciiTheme="majorHAnsi" w:eastAsia="Times New Roman" w:hAnsiTheme="majorHAnsi" w:cstheme="majorHAnsi"/>
          <w:color w:val="000000" w:themeColor="text1"/>
          <w:sz w:val="24"/>
          <w:szCs w:val="24"/>
          <w:lang w:eastAsia="es-ES"/>
        </w:rPr>
        <w:t xml:space="preserve"> empresas y que han contado</w:t>
      </w:r>
      <w:r w:rsidR="007C4D36" w:rsidRPr="00D15029">
        <w:rPr>
          <w:rFonts w:asciiTheme="majorHAnsi" w:eastAsia="Times New Roman" w:hAnsiTheme="majorHAnsi" w:cstheme="majorHAnsi"/>
          <w:color w:val="000000" w:themeColor="text1"/>
          <w:sz w:val="24"/>
          <w:szCs w:val="24"/>
          <w:lang w:eastAsia="es-ES"/>
        </w:rPr>
        <w:t xml:space="preserve"> con la asistencia técnica de IDOM CONSULTING, que cuenta con una dilatada experiencia en iniciativas de esta índole</w:t>
      </w:r>
      <w:r w:rsidR="007C4D36" w:rsidRPr="00986914">
        <w:rPr>
          <w:rFonts w:asciiTheme="majorHAnsi" w:eastAsia="Times New Roman" w:hAnsiTheme="majorHAnsi" w:cstheme="majorHAnsi"/>
          <w:b/>
          <w:color w:val="0070C0"/>
          <w:sz w:val="24"/>
          <w:szCs w:val="24"/>
          <w:lang w:eastAsia="es-ES"/>
        </w:rPr>
        <w:t>.</w:t>
      </w:r>
    </w:p>
    <w:p w14:paraId="59C41408" w14:textId="77777777" w:rsidR="007C4D36" w:rsidRPr="007C4D36" w:rsidRDefault="007C4D36" w:rsidP="007C4D36">
      <w:pPr>
        <w:spacing w:after="0" w:line="240" w:lineRule="auto"/>
        <w:jc w:val="both"/>
        <w:rPr>
          <w:rFonts w:asciiTheme="majorHAnsi" w:eastAsia="Times New Roman" w:hAnsiTheme="majorHAnsi" w:cstheme="majorHAnsi"/>
          <w:color w:val="000000" w:themeColor="text1"/>
          <w:sz w:val="24"/>
          <w:szCs w:val="24"/>
          <w:lang w:eastAsia="es-ES"/>
        </w:rPr>
      </w:pPr>
    </w:p>
    <w:p w14:paraId="4DB79B3D" w14:textId="317F397B" w:rsidR="00E66BF0" w:rsidRPr="00E66BF0" w:rsidRDefault="007C4D36" w:rsidP="00E66BF0">
      <w:pPr>
        <w:spacing w:after="60" w:line="240" w:lineRule="auto"/>
        <w:jc w:val="both"/>
        <w:rPr>
          <w:rFonts w:asciiTheme="majorHAnsi" w:eastAsia="Times New Roman" w:hAnsiTheme="majorHAnsi" w:cstheme="majorHAnsi"/>
          <w:color w:val="000000" w:themeColor="text1"/>
          <w:sz w:val="24"/>
          <w:szCs w:val="24"/>
          <w:lang w:eastAsia="es-ES"/>
        </w:rPr>
      </w:pPr>
      <w:r>
        <w:rPr>
          <w:rFonts w:asciiTheme="majorHAnsi" w:eastAsia="Times New Roman" w:hAnsiTheme="majorHAnsi" w:cstheme="majorHAnsi"/>
          <w:color w:val="000000" w:themeColor="text1"/>
          <w:sz w:val="24"/>
          <w:szCs w:val="24"/>
          <w:lang w:eastAsia="es-ES"/>
        </w:rPr>
        <w:t>Dichas sesiones perseguían</w:t>
      </w:r>
      <w:r w:rsidR="00E66BF0" w:rsidRPr="00E66BF0">
        <w:rPr>
          <w:rFonts w:asciiTheme="majorHAnsi" w:eastAsia="Times New Roman" w:hAnsiTheme="majorHAnsi" w:cstheme="majorHAnsi"/>
          <w:color w:val="000000" w:themeColor="text1"/>
          <w:sz w:val="24"/>
          <w:szCs w:val="24"/>
          <w:lang w:eastAsia="es-ES"/>
        </w:rPr>
        <w:t xml:space="preserve"> varios objetivos</w:t>
      </w:r>
      <w:r w:rsidR="00E66BF0">
        <w:rPr>
          <w:rFonts w:asciiTheme="majorHAnsi" w:eastAsia="Times New Roman" w:hAnsiTheme="majorHAnsi" w:cstheme="majorHAnsi"/>
          <w:color w:val="000000" w:themeColor="text1"/>
          <w:sz w:val="24"/>
          <w:szCs w:val="24"/>
          <w:lang w:eastAsia="es-ES"/>
        </w:rPr>
        <w:t>:</w:t>
      </w:r>
      <w:r w:rsidR="00E66BF0" w:rsidRPr="00E66BF0">
        <w:rPr>
          <w:rFonts w:asciiTheme="majorHAnsi" w:eastAsia="Times New Roman" w:hAnsiTheme="majorHAnsi" w:cstheme="majorHAnsi"/>
          <w:color w:val="000000" w:themeColor="text1"/>
          <w:sz w:val="24"/>
          <w:szCs w:val="24"/>
          <w:lang w:eastAsia="es-ES"/>
        </w:rPr>
        <w:t xml:space="preserve"> </w:t>
      </w:r>
      <w:r>
        <w:rPr>
          <w:rFonts w:asciiTheme="majorHAnsi" w:eastAsia="Times New Roman" w:hAnsiTheme="majorHAnsi" w:cstheme="majorHAnsi"/>
          <w:color w:val="000000" w:themeColor="text1"/>
          <w:sz w:val="24"/>
          <w:szCs w:val="24"/>
          <w:lang w:eastAsia="es-ES"/>
        </w:rPr>
        <w:t xml:space="preserve">por un lado, </w:t>
      </w:r>
      <w:r w:rsidR="00E66BF0" w:rsidRPr="00E66BF0">
        <w:rPr>
          <w:rFonts w:asciiTheme="majorHAnsi" w:eastAsia="Times New Roman" w:hAnsiTheme="majorHAnsi" w:cstheme="majorHAnsi"/>
          <w:color w:val="000000" w:themeColor="text1"/>
          <w:sz w:val="24"/>
          <w:szCs w:val="24"/>
          <w:lang w:eastAsia="es-ES"/>
        </w:rPr>
        <w:t>detectar las principales brechas entre las capacidades actuales del tejido empresarial de la comarca y las capacidades necesarias para adaptarse a las tendencias analizadas</w:t>
      </w:r>
      <w:r>
        <w:rPr>
          <w:rFonts w:asciiTheme="majorHAnsi" w:eastAsia="Times New Roman" w:hAnsiTheme="majorHAnsi" w:cstheme="majorHAnsi"/>
          <w:color w:val="000000" w:themeColor="text1"/>
          <w:sz w:val="24"/>
          <w:szCs w:val="24"/>
          <w:lang w:eastAsia="es-ES"/>
        </w:rPr>
        <w:t>. Por otro lado,</w:t>
      </w:r>
      <w:r w:rsidR="00E66BF0">
        <w:rPr>
          <w:rFonts w:asciiTheme="majorHAnsi" w:eastAsia="Times New Roman" w:hAnsiTheme="majorHAnsi" w:cstheme="majorHAnsi"/>
          <w:color w:val="000000" w:themeColor="text1"/>
          <w:sz w:val="24"/>
          <w:szCs w:val="24"/>
          <w:lang w:eastAsia="es-ES"/>
        </w:rPr>
        <w:t xml:space="preserve"> </w:t>
      </w:r>
      <w:proofErr w:type="spellStart"/>
      <w:r w:rsidR="00E66BF0" w:rsidRPr="00E66BF0">
        <w:rPr>
          <w:rFonts w:asciiTheme="majorHAnsi" w:eastAsia="Times New Roman" w:hAnsiTheme="majorHAnsi" w:cstheme="majorHAnsi"/>
          <w:color w:val="000000" w:themeColor="text1"/>
          <w:sz w:val="24"/>
          <w:szCs w:val="24"/>
          <w:lang w:eastAsia="es-ES"/>
        </w:rPr>
        <w:t>co-crear</w:t>
      </w:r>
      <w:proofErr w:type="spellEnd"/>
      <w:r w:rsidR="00E66BF0" w:rsidRPr="00E66BF0">
        <w:rPr>
          <w:rFonts w:asciiTheme="majorHAnsi" w:eastAsia="Times New Roman" w:hAnsiTheme="majorHAnsi" w:cstheme="majorHAnsi"/>
          <w:color w:val="000000" w:themeColor="text1"/>
          <w:sz w:val="24"/>
          <w:szCs w:val="24"/>
          <w:lang w:eastAsia="es-ES"/>
        </w:rPr>
        <w:t xml:space="preserve"> y desarrollar ideas de proyectos a partir de las brechas identificadas.</w:t>
      </w:r>
      <w:r w:rsidR="00214F9D">
        <w:rPr>
          <w:rFonts w:asciiTheme="majorHAnsi" w:eastAsia="Times New Roman" w:hAnsiTheme="majorHAnsi" w:cstheme="majorHAnsi"/>
          <w:color w:val="000000" w:themeColor="text1"/>
          <w:sz w:val="24"/>
          <w:szCs w:val="24"/>
          <w:lang w:eastAsia="es-ES"/>
        </w:rPr>
        <w:t xml:space="preserve"> Todo ello en torno a </w:t>
      </w:r>
      <w:r w:rsidR="00231BC3">
        <w:rPr>
          <w:rFonts w:asciiTheme="majorHAnsi" w:eastAsia="Times New Roman" w:hAnsiTheme="majorHAnsi" w:cstheme="majorHAnsi"/>
          <w:color w:val="000000" w:themeColor="text1"/>
          <w:sz w:val="24"/>
          <w:szCs w:val="24"/>
          <w:lang w:eastAsia="es-ES"/>
        </w:rPr>
        <w:t>tres</w:t>
      </w:r>
      <w:r w:rsidR="00214F9D">
        <w:rPr>
          <w:rFonts w:asciiTheme="majorHAnsi" w:eastAsia="Times New Roman" w:hAnsiTheme="majorHAnsi" w:cstheme="majorHAnsi"/>
          <w:color w:val="000000" w:themeColor="text1"/>
          <w:sz w:val="24"/>
          <w:szCs w:val="24"/>
          <w:lang w:eastAsia="es-ES"/>
        </w:rPr>
        <w:t xml:space="preserve"> ejes: la industria, el </w:t>
      </w:r>
      <w:proofErr w:type="spellStart"/>
      <w:r w:rsidR="00214F9D">
        <w:rPr>
          <w:rFonts w:asciiTheme="majorHAnsi" w:eastAsia="Times New Roman" w:hAnsiTheme="majorHAnsi" w:cstheme="majorHAnsi"/>
          <w:color w:val="000000" w:themeColor="text1"/>
          <w:sz w:val="24"/>
          <w:szCs w:val="24"/>
          <w:lang w:eastAsia="es-ES"/>
        </w:rPr>
        <w:t>retail</w:t>
      </w:r>
      <w:proofErr w:type="spellEnd"/>
      <w:r w:rsidR="00214F9D">
        <w:rPr>
          <w:rFonts w:asciiTheme="majorHAnsi" w:eastAsia="Times New Roman" w:hAnsiTheme="majorHAnsi" w:cstheme="majorHAnsi"/>
          <w:color w:val="000000" w:themeColor="text1"/>
          <w:sz w:val="24"/>
          <w:szCs w:val="24"/>
          <w:lang w:eastAsia="es-ES"/>
        </w:rPr>
        <w:t xml:space="preserve"> y el transporte y la logística.</w:t>
      </w:r>
    </w:p>
    <w:p w14:paraId="2C80693B" w14:textId="22CECE5E" w:rsidR="00305CE3" w:rsidRDefault="00305CE3" w:rsidP="00671637">
      <w:pPr>
        <w:spacing w:after="60" w:line="240" w:lineRule="auto"/>
        <w:jc w:val="both"/>
        <w:rPr>
          <w:rFonts w:asciiTheme="majorHAnsi" w:eastAsia="Times New Roman" w:hAnsiTheme="majorHAnsi" w:cstheme="majorHAnsi"/>
          <w:color w:val="000000" w:themeColor="text1"/>
          <w:sz w:val="24"/>
          <w:szCs w:val="24"/>
          <w:lang w:eastAsia="es-ES"/>
        </w:rPr>
      </w:pPr>
    </w:p>
    <w:p w14:paraId="2560A22D" w14:textId="534DB948" w:rsidR="00E66BF0" w:rsidRPr="007C4D36" w:rsidRDefault="00E66BF0" w:rsidP="00E66BF0">
      <w:pPr>
        <w:spacing w:after="60" w:line="240" w:lineRule="auto"/>
        <w:jc w:val="both"/>
        <w:rPr>
          <w:rFonts w:asciiTheme="majorHAnsi" w:eastAsia="Times New Roman" w:hAnsiTheme="majorHAnsi" w:cstheme="majorHAnsi"/>
          <w:color w:val="000000" w:themeColor="text1"/>
          <w:sz w:val="24"/>
          <w:szCs w:val="24"/>
          <w:lang w:eastAsia="es-ES"/>
        </w:rPr>
      </w:pPr>
      <w:r w:rsidRPr="00E66BF0">
        <w:rPr>
          <w:rFonts w:asciiTheme="majorHAnsi" w:eastAsia="Times New Roman" w:hAnsiTheme="majorHAnsi" w:cstheme="majorHAnsi"/>
          <w:color w:val="000000" w:themeColor="text1"/>
          <w:sz w:val="24"/>
          <w:szCs w:val="24"/>
          <w:lang w:eastAsia="es-ES"/>
        </w:rPr>
        <w:t>Para la identificación de</w:t>
      </w:r>
      <w:r w:rsidRPr="007C4D36">
        <w:rPr>
          <w:rFonts w:asciiTheme="majorHAnsi" w:eastAsia="Times New Roman" w:hAnsiTheme="majorHAnsi" w:cstheme="majorHAnsi"/>
          <w:color w:val="000000" w:themeColor="text1"/>
          <w:sz w:val="24"/>
          <w:szCs w:val="24"/>
          <w:lang w:eastAsia="es-ES"/>
        </w:rPr>
        <w:t xml:space="preserve"> dichos</w:t>
      </w:r>
      <w:r w:rsidRPr="00E66BF0">
        <w:rPr>
          <w:rFonts w:asciiTheme="majorHAnsi" w:eastAsia="Times New Roman" w:hAnsiTheme="majorHAnsi" w:cstheme="majorHAnsi"/>
          <w:color w:val="000000" w:themeColor="text1"/>
          <w:sz w:val="24"/>
          <w:szCs w:val="24"/>
          <w:lang w:eastAsia="es-ES"/>
        </w:rPr>
        <w:t xml:space="preserve"> proyectos</w:t>
      </w:r>
      <w:r w:rsidRPr="007C4D36">
        <w:rPr>
          <w:rFonts w:asciiTheme="majorHAnsi" w:eastAsia="Times New Roman" w:hAnsiTheme="majorHAnsi" w:cstheme="majorHAnsi"/>
          <w:color w:val="000000" w:themeColor="text1"/>
          <w:sz w:val="24"/>
          <w:szCs w:val="24"/>
          <w:lang w:eastAsia="es-ES"/>
        </w:rPr>
        <w:t>,</w:t>
      </w:r>
      <w:r w:rsidRPr="00E66BF0">
        <w:rPr>
          <w:rFonts w:asciiTheme="majorHAnsi" w:eastAsia="Times New Roman" w:hAnsiTheme="majorHAnsi" w:cstheme="majorHAnsi"/>
          <w:color w:val="000000" w:themeColor="text1"/>
          <w:sz w:val="24"/>
          <w:szCs w:val="24"/>
          <w:lang w:eastAsia="es-ES"/>
        </w:rPr>
        <w:t xml:space="preserve"> </w:t>
      </w:r>
      <w:r w:rsidRPr="007C4D36">
        <w:rPr>
          <w:rFonts w:asciiTheme="majorHAnsi" w:eastAsia="Times New Roman" w:hAnsiTheme="majorHAnsi" w:cstheme="majorHAnsi"/>
          <w:color w:val="000000" w:themeColor="text1"/>
          <w:sz w:val="24"/>
          <w:szCs w:val="24"/>
          <w:lang w:eastAsia="es-ES"/>
        </w:rPr>
        <w:t>en los últimos meses se han desarrollado cuatro talleres, en los que s</w:t>
      </w:r>
      <w:r w:rsidRPr="00E66BF0">
        <w:rPr>
          <w:rFonts w:asciiTheme="majorHAnsi" w:eastAsia="Times New Roman" w:hAnsiTheme="majorHAnsi" w:cstheme="majorHAnsi"/>
          <w:color w:val="000000" w:themeColor="text1"/>
          <w:sz w:val="24"/>
          <w:szCs w:val="24"/>
          <w:lang w:eastAsia="es-ES"/>
        </w:rPr>
        <w:t xml:space="preserve">e </w:t>
      </w:r>
      <w:r w:rsidRPr="007C4D36">
        <w:rPr>
          <w:rFonts w:asciiTheme="majorHAnsi" w:eastAsia="Times New Roman" w:hAnsiTheme="majorHAnsi" w:cstheme="majorHAnsi"/>
          <w:color w:val="000000" w:themeColor="text1"/>
          <w:sz w:val="24"/>
          <w:szCs w:val="24"/>
          <w:lang w:eastAsia="es-ES"/>
        </w:rPr>
        <w:t>ha trabajado en torno a</w:t>
      </w:r>
      <w:r w:rsidRPr="00E66BF0">
        <w:rPr>
          <w:rFonts w:asciiTheme="majorHAnsi" w:eastAsia="Times New Roman" w:hAnsiTheme="majorHAnsi" w:cstheme="majorHAnsi"/>
          <w:color w:val="000000" w:themeColor="text1"/>
          <w:sz w:val="24"/>
          <w:szCs w:val="24"/>
          <w:lang w:eastAsia="es-ES"/>
        </w:rPr>
        <w:t xml:space="preserve"> tendencias, oportunidades e ideas de proyectos concretos</w:t>
      </w:r>
      <w:r w:rsidRPr="007C4D36">
        <w:rPr>
          <w:rFonts w:asciiTheme="majorHAnsi" w:eastAsia="Times New Roman" w:hAnsiTheme="majorHAnsi" w:cstheme="majorHAnsi"/>
          <w:color w:val="000000" w:themeColor="text1"/>
          <w:sz w:val="24"/>
          <w:szCs w:val="24"/>
          <w:lang w:eastAsia="es-ES"/>
        </w:rPr>
        <w:t>.</w:t>
      </w:r>
    </w:p>
    <w:p w14:paraId="6916C6A0" w14:textId="5C1EC8DA" w:rsidR="00E66BF0" w:rsidRPr="007C4D36" w:rsidRDefault="00E66BF0" w:rsidP="00E66BF0">
      <w:pPr>
        <w:spacing w:after="60" w:line="240" w:lineRule="auto"/>
        <w:jc w:val="both"/>
        <w:rPr>
          <w:rFonts w:asciiTheme="majorHAnsi" w:eastAsia="Times New Roman" w:hAnsiTheme="majorHAnsi" w:cstheme="majorHAnsi"/>
          <w:color w:val="000000" w:themeColor="text1"/>
          <w:sz w:val="24"/>
          <w:szCs w:val="24"/>
          <w:lang w:eastAsia="es-ES"/>
        </w:rPr>
      </w:pPr>
    </w:p>
    <w:p w14:paraId="14827425" w14:textId="04833971" w:rsidR="007C4D36" w:rsidRPr="007C4D36" w:rsidRDefault="007C4D36" w:rsidP="007C4D36">
      <w:pPr>
        <w:spacing w:after="60" w:line="240" w:lineRule="auto"/>
        <w:jc w:val="both"/>
        <w:rPr>
          <w:rFonts w:asciiTheme="majorHAnsi" w:eastAsia="Times New Roman" w:hAnsiTheme="majorHAnsi" w:cstheme="majorHAnsi"/>
          <w:color w:val="000000" w:themeColor="text1"/>
          <w:sz w:val="24"/>
          <w:szCs w:val="24"/>
          <w:lang w:eastAsia="es-ES"/>
        </w:rPr>
      </w:pPr>
      <w:r w:rsidRPr="007C4D36">
        <w:rPr>
          <w:rFonts w:asciiTheme="majorHAnsi" w:eastAsia="Times New Roman" w:hAnsiTheme="majorHAnsi" w:cstheme="majorHAnsi"/>
          <w:color w:val="000000" w:themeColor="text1"/>
          <w:sz w:val="24"/>
          <w:szCs w:val="24"/>
          <w:lang w:eastAsia="es-ES"/>
        </w:rPr>
        <w:lastRenderedPageBreak/>
        <w:t xml:space="preserve">En el primero de ellos se analizaron 58 tendencias emergentes en movilidad, </w:t>
      </w:r>
      <w:proofErr w:type="spellStart"/>
      <w:r w:rsidRPr="007C4D36">
        <w:rPr>
          <w:rFonts w:asciiTheme="majorHAnsi" w:eastAsia="Times New Roman" w:hAnsiTheme="majorHAnsi" w:cstheme="majorHAnsi"/>
          <w:color w:val="000000" w:themeColor="text1"/>
          <w:sz w:val="24"/>
          <w:szCs w:val="24"/>
          <w:lang w:eastAsia="es-ES"/>
        </w:rPr>
        <w:t>retail</w:t>
      </w:r>
      <w:proofErr w:type="spellEnd"/>
      <w:r w:rsidRPr="007C4D36">
        <w:rPr>
          <w:rFonts w:asciiTheme="majorHAnsi" w:eastAsia="Times New Roman" w:hAnsiTheme="majorHAnsi" w:cstheme="majorHAnsi"/>
          <w:color w:val="000000" w:themeColor="text1"/>
          <w:sz w:val="24"/>
          <w:szCs w:val="24"/>
          <w:lang w:eastAsia="es-ES"/>
        </w:rPr>
        <w:t xml:space="preserve"> 4.0 y transporte y logística avanzada, de las cuales se seleccionaron las 22 con mayor potencial de impacto en la comarca. Asimismo, se definieron las áreas de oportunidad para la comarca, en relación con esas tendencias seleccionadas.  </w:t>
      </w:r>
    </w:p>
    <w:p w14:paraId="1E987E9F" w14:textId="393F69E2" w:rsidR="00613FE6" w:rsidRDefault="00613FE6" w:rsidP="00671637">
      <w:pPr>
        <w:spacing w:after="60" w:line="240" w:lineRule="auto"/>
        <w:jc w:val="both"/>
        <w:rPr>
          <w:rFonts w:asciiTheme="majorHAnsi" w:eastAsia="Times New Roman" w:hAnsiTheme="majorHAnsi" w:cstheme="majorHAnsi"/>
          <w:b/>
          <w:bCs/>
          <w:color w:val="000000" w:themeColor="text1"/>
          <w:sz w:val="24"/>
          <w:szCs w:val="24"/>
          <w:u w:val="single"/>
          <w:lang w:eastAsia="es-ES"/>
        </w:rPr>
      </w:pPr>
    </w:p>
    <w:p w14:paraId="557391D4" w14:textId="037AF09D" w:rsidR="007C4D36" w:rsidRPr="007C4D36" w:rsidRDefault="007C4D36" w:rsidP="007C4D36">
      <w:pPr>
        <w:spacing w:after="60" w:line="240" w:lineRule="auto"/>
        <w:jc w:val="both"/>
        <w:rPr>
          <w:rFonts w:asciiTheme="majorHAnsi" w:eastAsia="Times New Roman" w:hAnsiTheme="majorHAnsi" w:cstheme="majorHAnsi"/>
          <w:color w:val="000000" w:themeColor="text1"/>
          <w:sz w:val="24"/>
          <w:szCs w:val="24"/>
          <w:lang w:eastAsia="es-ES"/>
        </w:rPr>
      </w:pPr>
      <w:r w:rsidRPr="007C4D36">
        <w:rPr>
          <w:rFonts w:asciiTheme="majorHAnsi" w:eastAsia="Times New Roman" w:hAnsiTheme="majorHAnsi" w:cstheme="majorHAnsi"/>
          <w:color w:val="000000" w:themeColor="text1"/>
          <w:sz w:val="24"/>
          <w:szCs w:val="24"/>
          <w:lang w:eastAsia="es-ES"/>
        </w:rPr>
        <w:t>Durante la segunda sesión se analizaron las siete principales áreas de oportunidad detectadas en el primer taller y se idearon los retos del sector en esas áreas. Además, se seleccionaron y definieron retos concretos.</w:t>
      </w:r>
    </w:p>
    <w:p w14:paraId="1E6D7275" w14:textId="77777777" w:rsidR="007C4D36" w:rsidRPr="007C4D36" w:rsidRDefault="007C4D36" w:rsidP="007C4D36">
      <w:pPr>
        <w:spacing w:after="60" w:line="240" w:lineRule="auto"/>
        <w:jc w:val="both"/>
        <w:rPr>
          <w:rFonts w:asciiTheme="majorHAnsi" w:eastAsia="Times New Roman" w:hAnsiTheme="majorHAnsi" w:cstheme="majorHAnsi"/>
          <w:color w:val="000000" w:themeColor="text1"/>
          <w:sz w:val="24"/>
          <w:szCs w:val="24"/>
          <w:lang w:eastAsia="es-ES"/>
        </w:rPr>
      </w:pPr>
    </w:p>
    <w:p w14:paraId="48A5FA42" w14:textId="2C92BB96" w:rsidR="00E66BF0" w:rsidRPr="007C4D36" w:rsidRDefault="007C4D36" w:rsidP="007C4D36">
      <w:pPr>
        <w:spacing w:after="60" w:line="240" w:lineRule="auto"/>
        <w:jc w:val="both"/>
        <w:rPr>
          <w:rFonts w:asciiTheme="majorHAnsi" w:eastAsia="Times New Roman" w:hAnsiTheme="majorHAnsi" w:cstheme="majorHAnsi"/>
          <w:color w:val="000000" w:themeColor="text1"/>
          <w:sz w:val="24"/>
          <w:szCs w:val="24"/>
          <w:lang w:eastAsia="es-ES"/>
        </w:rPr>
      </w:pPr>
      <w:r w:rsidRPr="007C4D36">
        <w:rPr>
          <w:rFonts w:asciiTheme="majorHAnsi" w:eastAsia="Times New Roman" w:hAnsiTheme="majorHAnsi" w:cstheme="majorHAnsi"/>
          <w:color w:val="000000" w:themeColor="text1"/>
          <w:sz w:val="24"/>
          <w:szCs w:val="24"/>
          <w:lang w:eastAsia="es-ES"/>
        </w:rPr>
        <w:t>Por su parte, el tercer taller sirvió para generar 8 proyectos concretos a partir de los retos identificados en el taller anterior y para seleccionar aquellos con mayor impacto y viabilidad en la comarca.</w:t>
      </w:r>
    </w:p>
    <w:p w14:paraId="14333A1E" w14:textId="2D2C6B52" w:rsidR="007C4D36" w:rsidRPr="007C4D36" w:rsidRDefault="007C4D36" w:rsidP="007C4D36">
      <w:pPr>
        <w:spacing w:after="60" w:line="240" w:lineRule="auto"/>
        <w:jc w:val="both"/>
        <w:rPr>
          <w:rFonts w:asciiTheme="majorHAnsi" w:eastAsia="Times New Roman" w:hAnsiTheme="majorHAnsi" w:cstheme="majorHAnsi"/>
          <w:color w:val="000000" w:themeColor="text1"/>
          <w:sz w:val="24"/>
          <w:szCs w:val="24"/>
          <w:lang w:eastAsia="es-ES"/>
        </w:rPr>
      </w:pPr>
    </w:p>
    <w:p w14:paraId="1C1DFFC9" w14:textId="6AD3D801" w:rsidR="007C4D36" w:rsidRDefault="007C4D36" w:rsidP="007C4D36">
      <w:pPr>
        <w:spacing w:after="60" w:line="240" w:lineRule="auto"/>
        <w:jc w:val="both"/>
        <w:rPr>
          <w:rFonts w:asciiTheme="majorHAnsi" w:eastAsia="Times New Roman" w:hAnsiTheme="majorHAnsi" w:cstheme="majorHAnsi"/>
          <w:color w:val="000000" w:themeColor="text1"/>
          <w:sz w:val="24"/>
          <w:szCs w:val="24"/>
          <w:lang w:eastAsia="es-ES"/>
        </w:rPr>
      </w:pPr>
      <w:r w:rsidRPr="007C4D36">
        <w:rPr>
          <w:rFonts w:asciiTheme="majorHAnsi" w:eastAsia="Times New Roman" w:hAnsiTheme="majorHAnsi" w:cstheme="majorHAnsi"/>
          <w:color w:val="000000" w:themeColor="text1"/>
          <w:sz w:val="24"/>
          <w:szCs w:val="24"/>
          <w:lang w:eastAsia="es-ES"/>
        </w:rPr>
        <w:t>Por último, se ha conceptualizado y diseñado la hoja de ruta de la puesta en marcha de los proyectos seleccionados.</w:t>
      </w:r>
    </w:p>
    <w:p w14:paraId="68A54FB0" w14:textId="28EEFE29" w:rsidR="00041CCD" w:rsidRDefault="00041CCD" w:rsidP="007C4D36">
      <w:pPr>
        <w:spacing w:after="60" w:line="240" w:lineRule="auto"/>
        <w:jc w:val="both"/>
        <w:rPr>
          <w:rFonts w:asciiTheme="majorHAnsi" w:eastAsia="Times New Roman" w:hAnsiTheme="majorHAnsi" w:cstheme="majorHAnsi"/>
          <w:color w:val="000000" w:themeColor="text1"/>
          <w:sz w:val="24"/>
          <w:szCs w:val="24"/>
          <w:lang w:eastAsia="es-ES"/>
        </w:rPr>
      </w:pPr>
    </w:p>
    <w:p w14:paraId="0056A997" w14:textId="053DFD9D" w:rsidR="00041CCD" w:rsidRDefault="00041CCD" w:rsidP="007C4D36">
      <w:pPr>
        <w:spacing w:after="60" w:line="240" w:lineRule="auto"/>
        <w:jc w:val="both"/>
        <w:rPr>
          <w:rFonts w:asciiTheme="majorHAnsi" w:eastAsia="Times New Roman" w:hAnsiTheme="majorHAnsi" w:cstheme="majorHAnsi"/>
          <w:color w:val="000000" w:themeColor="text1"/>
          <w:sz w:val="24"/>
          <w:szCs w:val="24"/>
          <w:lang w:eastAsia="es-ES"/>
        </w:rPr>
      </w:pPr>
      <w:r>
        <w:rPr>
          <w:rFonts w:asciiTheme="majorHAnsi" w:eastAsia="Times New Roman" w:hAnsiTheme="majorHAnsi" w:cstheme="majorHAnsi"/>
          <w:color w:val="000000" w:themeColor="text1"/>
          <w:sz w:val="24"/>
          <w:szCs w:val="24"/>
          <w:lang w:eastAsia="es-ES"/>
        </w:rPr>
        <w:t>Xabier Olaizola, gerente de Puertas Olamendi, destaca de esta primera fase que “ha sido muy interesante haber colaborado entre empresas tan diversas de la comarca y trabajar conjuntamente para mejorar la ciudad. Escuchar otras opiniones, conocer otras empresas… Sin duda me parece una iniciativa para repetir. Otro punto positivo es el hecho de que gracias a estas sesiones se potencia la economía circular y de km0, porque muchas veces buscamos colaboraciones con empresas de fuera cuando, en realidad, podemos buscarlas aquí al lado”.</w:t>
      </w:r>
    </w:p>
    <w:p w14:paraId="36372B14" w14:textId="7D7C7D32" w:rsidR="003C5258" w:rsidRDefault="003C5258" w:rsidP="007C4D36">
      <w:pPr>
        <w:spacing w:after="60" w:line="240" w:lineRule="auto"/>
        <w:jc w:val="both"/>
        <w:rPr>
          <w:rFonts w:asciiTheme="majorHAnsi" w:eastAsia="Times New Roman" w:hAnsiTheme="majorHAnsi" w:cstheme="majorHAnsi"/>
          <w:color w:val="000000" w:themeColor="text1"/>
          <w:sz w:val="24"/>
          <w:szCs w:val="24"/>
          <w:lang w:eastAsia="es-ES"/>
        </w:rPr>
      </w:pPr>
    </w:p>
    <w:p w14:paraId="2BDBECB0" w14:textId="2A1EC15B" w:rsidR="003C5258" w:rsidRPr="007C4D36" w:rsidRDefault="003C5258" w:rsidP="007C4D36">
      <w:pPr>
        <w:spacing w:after="60" w:line="240" w:lineRule="auto"/>
        <w:jc w:val="both"/>
        <w:rPr>
          <w:rFonts w:asciiTheme="majorHAnsi" w:eastAsia="Times New Roman" w:hAnsiTheme="majorHAnsi" w:cstheme="majorHAnsi"/>
          <w:color w:val="000000" w:themeColor="text1"/>
          <w:sz w:val="24"/>
          <w:szCs w:val="24"/>
          <w:lang w:eastAsia="es-ES"/>
        </w:rPr>
      </w:pPr>
      <w:r w:rsidRPr="003C5258">
        <w:rPr>
          <w:rFonts w:asciiTheme="majorHAnsi" w:eastAsia="Times New Roman" w:hAnsiTheme="majorHAnsi" w:cstheme="majorHAnsi"/>
          <w:color w:val="000000" w:themeColor="text1"/>
          <w:sz w:val="24"/>
          <w:szCs w:val="24"/>
          <w:lang w:eastAsia="es-ES"/>
        </w:rPr>
        <w:t xml:space="preserve">En la misma línea, </w:t>
      </w:r>
      <w:proofErr w:type="spellStart"/>
      <w:r w:rsidRPr="003C5258">
        <w:rPr>
          <w:rFonts w:asciiTheme="majorHAnsi" w:eastAsia="Times New Roman" w:hAnsiTheme="majorHAnsi" w:cstheme="majorHAnsi"/>
          <w:color w:val="000000" w:themeColor="text1"/>
          <w:sz w:val="24"/>
          <w:szCs w:val="24"/>
          <w:lang w:eastAsia="es-ES"/>
        </w:rPr>
        <w:t>Yosu</w:t>
      </w:r>
      <w:proofErr w:type="spellEnd"/>
      <w:r w:rsidRPr="003C5258">
        <w:rPr>
          <w:rFonts w:asciiTheme="majorHAnsi" w:eastAsia="Times New Roman" w:hAnsiTheme="majorHAnsi" w:cstheme="majorHAnsi"/>
          <w:color w:val="000000" w:themeColor="text1"/>
          <w:sz w:val="24"/>
          <w:szCs w:val="24"/>
          <w:lang w:eastAsia="es-ES"/>
        </w:rPr>
        <w:t xml:space="preserve"> Loinaz, de </w:t>
      </w:r>
      <w:proofErr w:type="spellStart"/>
      <w:r w:rsidRPr="003C5258">
        <w:rPr>
          <w:rFonts w:asciiTheme="majorHAnsi" w:eastAsia="Times New Roman" w:hAnsiTheme="majorHAnsi" w:cstheme="majorHAnsi"/>
          <w:color w:val="000000" w:themeColor="text1"/>
          <w:sz w:val="24"/>
          <w:szCs w:val="24"/>
          <w:lang w:eastAsia="es-ES"/>
        </w:rPr>
        <w:t>Sof</w:t>
      </w:r>
      <w:r w:rsidR="00734DDF">
        <w:rPr>
          <w:rFonts w:asciiTheme="majorHAnsi" w:eastAsia="Times New Roman" w:hAnsiTheme="majorHAnsi" w:cstheme="majorHAnsi"/>
          <w:color w:val="000000" w:themeColor="text1"/>
          <w:sz w:val="24"/>
          <w:szCs w:val="24"/>
          <w:lang w:eastAsia="es-ES"/>
        </w:rPr>
        <w:t>tl</w:t>
      </w:r>
      <w:r w:rsidRPr="003C5258">
        <w:rPr>
          <w:rFonts w:asciiTheme="majorHAnsi" w:eastAsia="Times New Roman" w:hAnsiTheme="majorHAnsi" w:cstheme="majorHAnsi"/>
          <w:color w:val="000000" w:themeColor="text1"/>
          <w:sz w:val="24"/>
          <w:szCs w:val="24"/>
          <w:lang w:eastAsia="es-ES"/>
        </w:rPr>
        <w:t>an</w:t>
      </w:r>
      <w:proofErr w:type="spellEnd"/>
      <w:r w:rsidRPr="003C5258">
        <w:rPr>
          <w:rFonts w:asciiTheme="majorHAnsi" w:eastAsia="Times New Roman" w:hAnsiTheme="majorHAnsi" w:cstheme="majorHAnsi"/>
          <w:color w:val="000000" w:themeColor="text1"/>
          <w:sz w:val="24"/>
          <w:szCs w:val="24"/>
          <w:lang w:eastAsia="es-ES"/>
        </w:rPr>
        <w:t>, ha expresado lo siguiente: “</w:t>
      </w:r>
      <w:proofErr w:type="spellStart"/>
      <w:r w:rsidRPr="003C5258">
        <w:rPr>
          <w:rFonts w:asciiTheme="majorHAnsi" w:eastAsia="Times New Roman" w:hAnsiTheme="majorHAnsi" w:cstheme="majorHAnsi"/>
          <w:color w:val="000000" w:themeColor="text1"/>
          <w:sz w:val="24"/>
          <w:szCs w:val="24"/>
          <w:lang w:eastAsia="es-ES"/>
        </w:rPr>
        <w:t>valoro</w:t>
      </w:r>
      <w:proofErr w:type="spellEnd"/>
      <w:r w:rsidRPr="003C5258">
        <w:rPr>
          <w:rFonts w:asciiTheme="majorHAnsi" w:eastAsia="Times New Roman" w:hAnsiTheme="majorHAnsi" w:cstheme="majorHAnsi"/>
          <w:color w:val="000000" w:themeColor="text1"/>
          <w:sz w:val="24"/>
          <w:szCs w:val="24"/>
          <w:lang w:eastAsia="es-ES"/>
        </w:rPr>
        <w:t xml:space="preserve"> muy positivamente el proyecto. Me ha parecido muy participativo, con empresas de diferentes sectores. Además, me h aparecido que no eran sesiones libres, si no muy bien orientadas por I</w:t>
      </w:r>
      <w:r>
        <w:rPr>
          <w:rFonts w:asciiTheme="majorHAnsi" w:eastAsia="Times New Roman" w:hAnsiTheme="majorHAnsi" w:cstheme="majorHAnsi"/>
          <w:color w:val="000000" w:themeColor="text1"/>
          <w:sz w:val="24"/>
          <w:szCs w:val="24"/>
          <w:lang w:eastAsia="es-ES"/>
        </w:rPr>
        <w:t>DOM</w:t>
      </w:r>
      <w:r w:rsidRPr="003C5258">
        <w:rPr>
          <w:rFonts w:asciiTheme="majorHAnsi" w:eastAsia="Times New Roman" w:hAnsiTheme="majorHAnsi" w:cstheme="majorHAnsi"/>
          <w:color w:val="000000" w:themeColor="text1"/>
          <w:sz w:val="24"/>
          <w:szCs w:val="24"/>
          <w:lang w:eastAsia="es-ES"/>
        </w:rPr>
        <w:t>, que nos ha ayudado a solucionar los problemas comunes que hemos identificado entre empresas con intereses comunes. Por último, las conclusiones, lo que ha salido del proyecto, también me ha parecido bastante interesante y viable, beneficioso para todo el tejido empresarial”.</w:t>
      </w:r>
    </w:p>
    <w:p w14:paraId="4EA8641D" w14:textId="77777777" w:rsidR="007C4D36" w:rsidRDefault="007C4D36" w:rsidP="007C4D36">
      <w:pPr>
        <w:spacing w:after="60" w:line="240" w:lineRule="auto"/>
        <w:jc w:val="both"/>
        <w:rPr>
          <w:rFonts w:asciiTheme="majorHAnsi" w:eastAsia="Times New Roman" w:hAnsiTheme="majorHAnsi" w:cstheme="majorHAnsi"/>
          <w:b/>
          <w:bCs/>
          <w:color w:val="000000" w:themeColor="text1"/>
          <w:sz w:val="24"/>
          <w:szCs w:val="24"/>
          <w:u w:val="single"/>
          <w:lang w:eastAsia="es-ES"/>
        </w:rPr>
      </w:pPr>
    </w:p>
    <w:p w14:paraId="65026DA3" w14:textId="5479BB67" w:rsidR="003E1B1D" w:rsidRDefault="007C4D36" w:rsidP="00671637">
      <w:pPr>
        <w:spacing w:after="0" w:line="240" w:lineRule="auto"/>
        <w:jc w:val="both"/>
        <w:rPr>
          <w:rFonts w:asciiTheme="majorHAnsi" w:eastAsia="Times New Roman" w:hAnsiTheme="majorHAnsi" w:cstheme="majorHAnsi"/>
          <w:b/>
          <w:bCs/>
          <w:color w:val="000000" w:themeColor="text1"/>
          <w:sz w:val="24"/>
          <w:szCs w:val="24"/>
          <w:u w:val="single"/>
          <w:lang w:eastAsia="es-ES"/>
        </w:rPr>
      </w:pPr>
      <w:r>
        <w:rPr>
          <w:rFonts w:asciiTheme="majorHAnsi" w:eastAsia="Times New Roman" w:hAnsiTheme="majorHAnsi" w:cstheme="majorHAnsi"/>
          <w:b/>
          <w:bCs/>
          <w:color w:val="000000" w:themeColor="text1"/>
          <w:sz w:val="24"/>
          <w:szCs w:val="24"/>
          <w:u w:val="single"/>
          <w:lang w:eastAsia="es-ES"/>
        </w:rPr>
        <w:t>Desarrollo de la segunda fase</w:t>
      </w:r>
    </w:p>
    <w:p w14:paraId="5D1748E4" w14:textId="615430F0" w:rsidR="007C4D36" w:rsidRDefault="007C4D36" w:rsidP="00671637">
      <w:pPr>
        <w:spacing w:after="0" w:line="240" w:lineRule="auto"/>
        <w:jc w:val="both"/>
        <w:rPr>
          <w:rFonts w:asciiTheme="majorHAnsi" w:eastAsia="Times New Roman" w:hAnsiTheme="majorHAnsi" w:cstheme="majorHAnsi"/>
          <w:b/>
          <w:bCs/>
          <w:color w:val="000000" w:themeColor="text1"/>
          <w:sz w:val="24"/>
          <w:szCs w:val="24"/>
          <w:u w:val="single"/>
          <w:lang w:eastAsia="es-ES"/>
        </w:rPr>
      </w:pPr>
    </w:p>
    <w:p w14:paraId="4BDFCBCA" w14:textId="5BC1D269" w:rsidR="007C4D36" w:rsidRDefault="007C4D36" w:rsidP="007C4D36">
      <w:pPr>
        <w:spacing w:after="0" w:line="240" w:lineRule="auto"/>
        <w:rPr>
          <w:rFonts w:asciiTheme="majorHAnsi" w:eastAsia="Times New Roman" w:hAnsiTheme="majorHAnsi" w:cstheme="majorHAnsi"/>
          <w:color w:val="000000" w:themeColor="text1"/>
          <w:sz w:val="24"/>
          <w:szCs w:val="24"/>
          <w:lang w:eastAsia="es-ES"/>
        </w:rPr>
      </w:pPr>
      <w:r>
        <w:rPr>
          <w:rFonts w:asciiTheme="majorHAnsi" w:eastAsia="Times New Roman" w:hAnsiTheme="majorHAnsi" w:cstheme="majorHAnsi"/>
          <w:color w:val="000000" w:themeColor="text1"/>
          <w:sz w:val="24"/>
          <w:szCs w:val="24"/>
          <w:lang w:eastAsia="es-ES"/>
        </w:rPr>
        <w:t xml:space="preserve">Tras el proceso de </w:t>
      </w:r>
      <w:proofErr w:type="spellStart"/>
      <w:r>
        <w:rPr>
          <w:rFonts w:asciiTheme="majorHAnsi" w:eastAsia="Times New Roman" w:hAnsiTheme="majorHAnsi" w:cstheme="majorHAnsi"/>
          <w:color w:val="000000" w:themeColor="text1"/>
          <w:sz w:val="24"/>
          <w:szCs w:val="24"/>
          <w:lang w:eastAsia="es-ES"/>
        </w:rPr>
        <w:t>co-creación</w:t>
      </w:r>
      <w:proofErr w:type="spellEnd"/>
      <w:r w:rsidR="000A1552">
        <w:rPr>
          <w:rFonts w:asciiTheme="majorHAnsi" w:eastAsia="Times New Roman" w:hAnsiTheme="majorHAnsi" w:cstheme="majorHAnsi"/>
          <w:color w:val="000000" w:themeColor="text1"/>
          <w:sz w:val="24"/>
          <w:szCs w:val="24"/>
          <w:lang w:eastAsia="es-ES"/>
        </w:rPr>
        <w:t xml:space="preserve"> a través de los talleres y a</w:t>
      </w:r>
      <w:r w:rsidRPr="007C4D36">
        <w:rPr>
          <w:rFonts w:asciiTheme="majorHAnsi" w:eastAsia="Times New Roman" w:hAnsiTheme="majorHAnsi" w:cstheme="majorHAnsi"/>
          <w:color w:val="000000" w:themeColor="text1"/>
          <w:sz w:val="24"/>
          <w:szCs w:val="24"/>
          <w:lang w:eastAsia="es-ES"/>
        </w:rPr>
        <w:t xml:space="preserve"> partir de las oportunidades </w:t>
      </w:r>
      <w:r w:rsidR="000A1552">
        <w:rPr>
          <w:rFonts w:asciiTheme="majorHAnsi" w:eastAsia="Times New Roman" w:hAnsiTheme="majorHAnsi" w:cstheme="majorHAnsi"/>
          <w:color w:val="000000" w:themeColor="text1"/>
          <w:sz w:val="24"/>
          <w:szCs w:val="24"/>
          <w:lang w:eastAsia="es-ES"/>
        </w:rPr>
        <w:t>detectadas, en una segunda fase</w:t>
      </w:r>
      <w:r w:rsidRPr="007C4D36">
        <w:rPr>
          <w:rFonts w:asciiTheme="majorHAnsi" w:eastAsia="Times New Roman" w:hAnsiTheme="majorHAnsi" w:cstheme="majorHAnsi"/>
          <w:color w:val="000000" w:themeColor="text1"/>
          <w:sz w:val="24"/>
          <w:szCs w:val="24"/>
          <w:lang w:eastAsia="es-ES"/>
        </w:rPr>
        <w:t xml:space="preserve"> se identificaron los siguientes proyectos</w:t>
      </w:r>
      <w:r w:rsidR="000A1552">
        <w:rPr>
          <w:rFonts w:asciiTheme="majorHAnsi" w:eastAsia="Times New Roman" w:hAnsiTheme="majorHAnsi" w:cstheme="majorHAnsi"/>
          <w:color w:val="000000" w:themeColor="text1"/>
          <w:sz w:val="24"/>
          <w:szCs w:val="24"/>
          <w:lang w:eastAsia="es-ES"/>
        </w:rPr>
        <w:t>:</w:t>
      </w:r>
    </w:p>
    <w:p w14:paraId="35B1DB44" w14:textId="77777777" w:rsidR="0076466D" w:rsidRDefault="0076466D" w:rsidP="007C4D36">
      <w:pPr>
        <w:spacing w:after="0" w:line="240" w:lineRule="auto"/>
        <w:rPr>
          <w:rFonts w:asciiTheme="majorHAnsi" w:eastAsia="Times New Roman" w:hAnsiTheme="majorHAnsi" w:cstheme="majorHAnsi"/>
          <w:color w:val="000000" w:themeColor="text1"/>
          <w:sz w:val="24"/>
          <w:szCs w:val="24"/>
          <w:lang w:eastAsia="es-ES"/>
        </w:rPr>
      </w:pPr>
    </w:p>
    <w:p w14:paraId="38E52476" w14:textId="45ADF2B7" w:rsidR="000A1552" w:rsidRPr="000A1552" w:rsidRDefault="000A1552" w:rsidP="000A1552">
      <w:pPr>
        <w:numPr>
          <w:ilvl w:val="0"/>
          <w:numId w:val="1"/>
        </w:numPr>
        <w:spacing w:after="0" w:line="240" w:lineRule="auto"/>
        <w:rPr>
          <w:rFonts w:asciiTheme="majorHAnsi" w:eastAsia="Times New Roman" w:hAnsiTheme="majorHAnsi" w:cstheme="majorHAnsi"/>
          <w:color w:val="000000" w:themeColor="text1"/>
          <w:sz w:val="24"/>
          <w:szCs w:val="24"/>
          <w:lang w:eastAsia="es-ES"/>
        </w:rPr>
      </w:pPr>
      <w:r w:rsidRPr="000A1552">
        <w:rPr>
          <w:rFonts w:asciiTheme="majorHAnsi" w:eastAsia="Times New Roman" w:hAnsiTheme="majorHAnsi" w:cstheme="majorHAnsi"/>
          <w:color w:val="000000" w:themeColor="text1"/>
          <w:sz w:val="24"/>
          <w:szCs w:val="24"/>
          <w:lang w:val="es-ES_tradnl" w:eastAsia="es-ES"/>
        </w:rPr>
        <w:t>Monetización del dato</w:t>
      </w:r>
    </w:p>
    <w:p w14:paraId="06CC8272" w14:textId="6098B30A" w:rsidR="000A1552" w:rsidRPr="000A1552" w:rsidRDefault="000A1552" w:rsidP="000A1552">
      <w:pPr>
        <w:ind w:left="720"/>
        <w:rPr>
          <w:rFonts w:asciiTheme="majorHAnsi" w:eastAsia="Times New Roman" w:hAnsiTheme="majorHAnsi" w:cstheme="majorHAnsi"/>
          <w:color w:val="000000" w:themeColor="text1"/>
          <w:sz w:val="24"/>
          <w:szCs w:val="24"/>
          <w:lang w:eastAsia="es-ES"/>
        </w:rPr>
      </w:pPr>
      <w:r>
        <w:rPr>
          <w:rFonts w:asciiTheme="majorHAnsi" w:eastAsia="Times New Roman" w:hAnsiTheme="majorHAnsi" w:cstheme="majorHAnsi"/>
          <w:color w:val="000000" w:themeColor="text1"/>
          <w:sz w:val="24"/>
          <w:szCs w:val="24"/>
          <w:lang w:eastAsia="es-ES"/>
        </w:rPr>
        <w:t>Consiste en c</w:t>
      </w:r>
      <w:r w:rsidRPr="000A1552">
        <w:rPr>
          <w:rFonts w:asciiTheme="majorHAnsi" w:eastAsia="Times New Roman" w:hAnsiTheme="majorHAnsi" w:cstheme="majorHAnsi"/>
          <w:color w:val="000000" w:themeColor="text1"/>
          <w:sz w:val="24"/>
          <w:szCs w:val="24"/>
          <w:lang w:eastAsia="es-ES"/>
        </w:rPr>
        <w:t>rear bases de datos para su explotación y análisis</w:t>
      </w:r>
      <w:r>
        <w:rPr>
          <w:rFonts w:asciiTheme="majorHAnsi" w:eastAsia="Times New Roman" w:hAnsiTheme="majorHAnsi" w:cstheme="majorHAnsi"/>
          <w:color w:val="000000" w:themeColor="text1"/>
          <w:sz w:val="24"/>
          <w:szCs w:val="24"/>
          <w:lang w:eastAsia="es-ES"/>
        </w:rPr>
        <w:t>,</w:t>
      </w:r>
      <w:r w:rsidRPr="000A1552">
        <w:rPr>
          <w:rFonts w:asciiTheme="majorHAnsi" w:eastAsia="Times New Roman" w:hAnsiTheme="majorHAnsi" w:cstheme="majorHAnsi"/>
          <w:color w:val="000000" w:themeColor="text1"/>
          <w:sz w:val="24"/>
          <w:szCs w:val="24"/>
          <w:lang w:eastAsia="es-ES"/>
        </w:rPr>
        <w:t xml:space="preserve"> para obtener información que permita mejorar la competitividad de las empresas. </w:t>
      </w:r>
    </w:p>
    <w:p w14:paraId="3D4521DC" w14:textId="77777777" w:rsidR="000A1552" w:rsidRPr="000A1552" w:rsidRDefault="000A1552" w:rsidP="000A1552">
      <w:pPr>
        <w:spacing w:after="0" w:line="240" w:lineRule="auto"/>
        <w:ind w:left="720"/>
        <w:rPr>
          <w:rFonts w:asciiTheme="majorHAnsi" w:eastAsia="Times New Roman" w:hAnsiTheme="majorHAnsi" w:cstheme="majorHAnsi"/>
          <w:color w:val="000000" w:themeColor="text1"/>
          <w:sz w:val="24"/>
          <w:szCs w:val="24"/>
          <w:lang w:eastAsia="es-ES"/>
        </w:rPr>
      </w:pPr>
    </w:p>
    <w:p w14:paraId="49B4991C" w14:textId="5D197347" w:rsidR="000A1552" w:rsidRPr="000A1552" w:rsidRDefault="000A1552" w:rsidP="000A1552">
      <w:pPr>
        <w:numPr>
          <w:ilvl w:val="0"/>
          <w:numId w:val="1"/>
        </w:numPr>
        <w:spacing w:after="0" w:line="240" w:lineRule="auto"/>
        <w:rPr>
          <w:rFonts w:asciiTheme="majorHAnsi" w:eastAsia="Times New Roman" w:hAnsiTheme="majorHAnsi" w:cstheme="majorHAnsi"/>
          <w:color w:val="000000" w:themeColor="text1"/>
          <w:sz w:val="24"/>
          <w:szCs w:val="24"/>
          <w:lang w:eastAsia="es-ES"/>
        </w:rPr>
      </w:pPr>
      <w:r w:rsidRPr="000A1552">
        <w:rPr>
          <w:rFonts w:asciiTheme="majorHAnsi" w:eastAsia="Times New Roman" w:hAnsiTheme="majorHAnsi" w:cstheme="majorHAnsi"/>
          <w:color w:val="000000" w:themeColor="text1"/>
          <w:sz w:val="24"/>
          <w:szCs w:val="24"/>
          <w:lang w:val="es-ES_tradnl" w:eastAsia="es-ES"/>
        </w:rPr>
        <w:t>Descarbonización para Transición Ecológica</w:t>
      </w:r>
    </w:p>
    <w:p w14:paraId="3FD17D2E" w14:textId="4F1F1E0C" w:rsidR="000A1552" w:rsidRPr="000A1552" w:rsidRDefault="000A1552" w:rsidP="000A1552">
      <w:pPr>
        <w:ind w:left="720"/>
        <w:rPr>
          <w:rFonts w:asciiTheme="majorHAnsi" w:eastAsia="Times New Roman" w:hAnsiTheme="majorHAnsi" w:cstheme="majorHAnsi"/>
          <w:color w:val="000000" w:themeColor="text1"/>
          <w:sz w:val="24"/>
          <w:szCs w:val="24"/>
          <w:lang w:eastAsia="es-ES"/>
        </w:rPr>
      </w:pPr>
      <w:r w:rsidRPr="000A1552">
        <w:rPr>
          <w:rFonts w:asciiTheme="majorHAnsi" w:eastAsia="Times New Roman" w:hAnsiTheme="majorHAnsi" w:cstheme="majorHAnsi"/>
          <w:color w:val="000000" w:themeColor="text1"/>
          <w:sz w:val="24"/>
          <w:szCs w:val="24"/>
          <w:lang w:eastAsia="es-ES"/>
        </w:rPr>
        <w:t xml:space="preserve">Sensibilizar y formar a las empresas sobre la transición Ecológica propuesta por la Unión Europea y las legislaciones y acciones propuestas a nivel europeo, </w:t>
      </w:r>
      <w:r w:rsidRPr="000A1552">
        <w:rPr>
          <w:rFonts w:asciiTheme="majorHAnsi" w:eastAsia="Times New Roman" w:hAnsiTheme="majorHAnsi" w:cstheme="majorHAnsi"/>
          <w:color w:val="000000" w:themeColor="text1"/>
          <w:sz w:val="24"/>
          <w:szCs w:val="24"/>
          <w:lang w:eastAsia="es-ES"/>
        </w:rPr>
        <w:lastRenderedPageBreak/>
        <w:t>nacional y a nivel de Euskadi</w:t>
      </w:r>
      <w:r>
        <w:rPr>
          <w:rFonts w:asciiTheme="majorHAnsi" w:eastAsia="Times New Roman" w:hAnsiTheme="majorHAnsi" w:cstheme="majorHAnsi"/>
          <w:color w:val="000000" w:themeColor="text1"/>
          <w:sz w:val="24"/>
          <w:szCs w:val="24"/>
          <w:lang w:eastAsia="es-ES"/>
        </w:rPr>
        <w:t>. Además, a</w:t>
      </w:r>
      <w:r w:rsidRPr="000A1552">
        <w:rPr>
          <w:rFonts w:asciiTheme="majorHAnsi" w:eastAsia="Times New Roman" w:hAnsiTheme="majorHAnsi" w:cstheme="majorHAnsi"/>
          <w:color w:val="000000" w:themeColor="text1"/>
          <w:sz w:val="24"/>
          <w:szCs w:val="24"/>
          <w:lang w:eastAsia="es-ES"/>
        </w:rPr>
        <w:t>nalizar las emisiones de CO2 y elaborar estrategias de reducción y/o compensación para una actividad más respetuosa con el medio ambiente.</w:t>
      </w:r>
    </w:p>
    <w:p w14:paraId="3468532B" w14:textId="77777777" w:rsidR="000A1552" w:rsidRPr="000A1552" w:rsidRDefault="000A1552" w:rsidP="000A1552">
      <w:pPr>
        <w:spacing w:after="0" w:line="240" w:lineRule="auto"/>
        <w:ind w:left="720"/>
        <w:rPr>
          <w:rFonts w:asciiTheme="majorHAnsi" w:eastAsia="Times New Roman" w:hAnsiTheme="majorHAnsi" w:cstheme="majorHAnsi"/>
          <w:color w:val="000000" w:themeColor="text1"/>
          <w:sz w:val="24"/>
          <w:szCs w:val="24"/>
          <w:lang w:eastAsia="es-ES"/>
        </w:rPr>
      </w:pPr>
    </w:p>
    <w:p w14:paraId="44C2EB07" w14:textId="77777777" w:rsidR="0077238A" w:rsidRDefault="0077238A" w:rsidP="0077238A">
      <w:pPr>
        <w:numPr>
          <w:ilvl w:val="0"/>
          <w:numId w:val="1"/>
        </w:numPr>
        <w:spacing w:after="0" w:line="240" w:lineRule="auto"/>
        <w:rPr>
          <w:rFonts w:asciiTheme="majorHAnsi" w:eastAsia="Times New Roman" w:hAnsiTheme="majorHAnsi" w:cstheme="majorHAnsi"/>
          <w:color w:val="000000" w:themeColor="text1"/>
          <w:sz w:val="24"/>
          <w:szCs w:val="24"/>
          <w:lang w:eastAsia="es-ES"/>
        </w:rPr>
      </w:pPr>
      <w:r w:rsidRPr="000A1552">
        <w:rPr>
          <w:rFonts w:asciiTheme="majorHAnsi" w:eastAsia="Times New Roman" w:hAnsiTheme="majorHAnsi" w:cstheme="majorHAnsi"/>
          <w:color w:val="000000" w:themeColor="text1"/>
          <w:sz w:val="24"/>
          <w:szCs w:val="24"/>
          <w:lang w:eastAsia="es-ES"/>
        </w:rPr>
        <w:t>La nueva tienda omnicanalidad (online)</w:t>
      </w:r>
    </w:p>
    <w:p w14:paraId="04BF42D7" w14:textId="77777777" w:rsidR="0077238A" w:rsidRDefault="0077238A" w:rsidP="0077238A">
      <w:pPr>
        <w:spacing w:after="0" w:line="240" w:lineRule="auto"/>
        <w:ind w:left="720"/>
        <w:rPr>
          <w:rFonts w:asciiTheme="majorHAnsi" w:eastAsia="Times New Roman" w:hAnsiTheme="majorHAnsi" w:cstheme="majorHAnsi"/>
          <w:color w:val="000000" w:themeColor="text1"/>
          <w:sz w:val="24"/>
          <w:szCs w:val="24"/>
          <w:lang w:eastAsia="es-ES"/>
        </w:rPr>
      </w:pPr>
      <w:r w:rsidRPr="000A1552">
        <w:rPr>
          <w:rFonts w:asciiTheme="majorHAnsi" w:eastAsia="Times New Roman" w:hAnsiTheme="majorHAnsi" w:cstheme="majorHAnsi"/>
          <w:color w:val="000000" w:themeColor="text1"/>
          <w:sz w:val="24"/>
          <w:szCs w:val="24"/>
          <w:lang w:eastAsia="es-ES"/>
        </w:rPr>
        <w:t xml:space="preserve">Aumentar la digitalización de las empresas de </w:t>
      </w:r>
      <w:proofErr w:type="spellStart"/>
      <w:r w:rsidRPr="000A1552">
        <w:rPr>
          <w:rFonts w:asciiTheme="majorHAnsi" w:eastAsia="Times New Roman" w:hAnsiTheme="majorHAnsi" w:cstheme="majorHAnsi"/>
          <w:color w:val="000000" w:themeColor="text1"/>
          <w:sz w:val="24"/>
          <w:szCs w:val="24"/>
          <w:lang w:eastAsia="es-ES"/>
        </w:rPr>
        <w:t>retail</w:t>
      </w:r>
      <w:proofErr w:type="spellEnd"/>
      <w:r w:rsidRPr="000A1552">
        <w:rPr>
          <w:rFonts w:asciiTheme="majorHAnsi" w:eastAsia="Times New Roman" w:hAnsiTheme="majorHAnsi" w:cstheme="majorHAnsi"/>
          <w:color w:val="000000" w:themeColor="text1"/>
          <w:sz w:val="24"/>
          <w:szCs w:val="24"/>
          <w:lang w:eastAsia="es-ES"/>
        </w:rPr>
        <w:t xml:space="preserve"> principalmente con herramientas de marketing digital, venta online y administración digital.</w:t>
      </w:r>
    </w:p>
    <w:p w14:paraId="108E78F4" w14:textId="4EFF5089" w:rsidR="0077238A" w:rsidRPr="0077238A" w:rsidRDefault="0077238A" w:rsidP="0077238A">
      <w:pPr>
        <w:spacing w:after="0" w:line="240" w:lineRule="auto"/>
        <w:ind w:left="720"/>
        <w:rPr>
          <w:rFonts w:asciiTheme="majorHAnsi" w:eastAsia="Times New Roman" w:hAnsiTheme="majorHAnsi" w:cstheme="majorHAnsi"/>
          <w:color w:val="000000" w:themeColor="text1"/>
          <w:sz w:val="24"/>
          <w:szCs w:val="24"/>
          <w:lang w:eastAsia="es-ES"/>
        </w:rPr>
      </w:pPr>
    </w:p>
    <w:p w14:paraId="3062A3A2" w14:textId="157A5152" w:rsidR="000A1552" w:rsidRPr="000A1552" w:rsidRDefault="000A1552" w:rsidP="000A1552">
      <w:pPr>
        <w:numPr>
          <w:ilvl w:val="0"/>
          <w:numId w:val="1"/>
        </w:numPr>
        <w:spacing w:after="0" w:line="240" w:lineRule="auto"/>
        <w:rPr>
          <w:rFonts w:asciiTheme="majorHAnsi" w:eastAsia="Times New Roman" w:hAnsiTheme="majorHAnsi" w:cstheme="majorHAnsi"/>
          <w:color w:val="000000" w:themeColor="text1"/>
          <w:sz w:val="24"/>
          <w:szCs w:val="24"/>
          <w:lang w:eastAsia="es-ES"/>
        </w:rPr>
      </w:pPr>
      <w:r w:rsidRPr="000A1552">
        <w:rPr>
          <w:rFonts w:asciiTheme="majorHAnsi" w:eastAsia="Times New Roman" w:hAnsiTheme="majorHAnsi" w:cstheme="majorHAnsi"/>
          <w:color w:val="000000" w:themeColor="text1"/>
          <w:sz w:val="24"/>
          <w:szCs w:val="24"/>
          <w:lang w:val="es-ES_tradnl" w:eastAsia="es-ES"/>
        </w:rPr>
        <w:t>Plataforma colaborativa para empresas</w:t>
      </w:r>
    </w:p>
    <w:p w14:paraId="23BE01AF" w14:textId="7FBF0ADC" w:rsidR="000A1552" w:rsidRPr="000A1552" w:rsidRDefault="000A1552" w:rsidP="000A1552">
      <w:pPr>
        <w:ind w:left="720"/>
        <w:rPr>
          <w:rFonts w:asciiTheme="majorHAnsi" w:eastAsia="Times New Roman" w:hAnsiTheme="majorHAnsi" w:cstheme="majorHAnsi"/>
          <w:color w:val="000000" w:themeColor="text1"/>
          <w:sz w:val="24"/>
          <w:szCs w:val="24"/>
          <w:lang w:eastAsia="es-ES"/>
        </w:rPr>
      </w:pPr>
      <w:r w:rsidRPr="000A1552">
        <w:rPr>
          <w:rFonts w:asciiTheme="majorHAnsi" w:eastAsia="Times New Roman" w:hAnsiTheme="majorHAnsi" w:cstheme="majorHAnsi"/>
          <w:color w:val="000000" w:themeColor="text1"/>
          <w:sz w:val="24"/>
          <w:szCs w:val="24"/>
          <w:lang w:eastAsia="es-ES"/>
        </w:rPr>
        <w:t xml:space="preserve">Desarrollar y poner en marcha una plataforma (app/web) para crear una nueva vía de comunicación y colaboración entre empresas de </w:t>
      </w:r>
      <w:proofErr w:type="spellStart"/>
      <w:r w:rsidRPr="000A1552">
        <w:rPr>
          <w:rFonts w:asciiTheme="majorHAnsi" w:eastAsia="Times New Roman" w:hAnsiTheme="majorHAnsi" w:cstheme="majorHAnsi"/>
          <w:color w:val="000000" w:themeColor="text1"/>
          <w:sz w:val="24"/>
          <w:szCs w:val="24"/>
          <w:lang w:eastAsia="es-ES"/>
        </w:rPr>
        <w:t>Irun</w:t>
      </w:r>
      <w:proofErr w:type="spellEnd"/>
      <w:r>
        <w:rPr>
          <w:rFonts w:asciiTheme="majorHAnsi" w:eastAsia="Times New Roman" w:hAnsiTheme="majorHAnsi" w:cstheme="majorHAnsi"/>
          <w:color w:val="000000" w:themeColor="text1"/>
          <w:sz w:val="24"/>
          <w:szCs w:val="24"/>
          <w:lang w:eastAsia="es-ES"/>
        </w:rPr>
        <w:t>,</w:t>
      </w:r>
      <w:r w:rsidRPr="000A1552">
        <w:rPr>
          <w:rFonts w:asciiTheme="majorHAnsi" w:eastAsia="Times New Roman" w:hAnsiTheme="majorHAnsi" w:cstheme="majorHAnsi"/>
          <w:color w:val="000000" w:themeColor="text1"/>
          <w:sz w:val="24"/>
          <w:szCs w:val="24"/>
          <w:lang w:eastAsia="es-ES"/>
        </w:rPr>
        <w:t xml:space="preserve"> con el objetivo de compartir conocimiento y facilitar la búsqueda local de nuevas oportunidades de colaboración.</w:t>
      </w:r>
    </w:p>
    <w:p w14:paraId="6801A966" w14:textId="25E79F54" w:rsidR="000A1552" w:rsidRDefault="000A1552" w:rsidP="000A1552">
      <w:pPr>
        <w:numPr>
          <w:ilvl w:val="0"/>
          <w:numId w:val="1"/>
        </w:numPr>
        <w:spacing w:after="0" w:line="240" w:lineRule="auto"/>
        <w:rPr>
          <w:rFonts w:asciiTheme="majorHAnsi" w:eastAsia="Times New Roman" w:hAnsiTheme="majorHAnsi" w:cstheme="majorHAnsi"/>
          <w:color w:val="000000" w:themeColor="text1"/>
          <w:sz w:val="24"/>
          <w:szCs w:val="24"/>
          <w:lang w:eastAsia="es-ES"/>
        </w:rPr>
      </w:pPr>
      <w:r w:rsidRPr="000A1552">
        <w:rPr>
          <w:rFonts w:asciiTheme="majorHAnsi" w:eastAsia="Times New Roman" w:hAnsiTheme="majorHAnsi" w:cstheme="majorHAnsi"/>
          <w:color w:val="000000" w:themeColor="text1"/>
          <w:sz w:val="24"/>
          <w:szCs w:val="24"/>
          <w:lang w:eastAsia="es-ES"/>
        </w:rPr>
        <w:t>La nueva tienda omnicanalidad (físico)</w:t>
      </w:r>
    </w:p>
    <w:p w14:paraId="151D8D4F" w14:textId="29D07778" w:rsidR="000A1552" w:rsidRPr="000A1552" w:rsidRDefault="000A1552" w:rsidP="000A1552">
      <w:pPr>
        <w:ind w:left="720"/>
        <w:rPr>
          <w:rFonts w:asciiTheme="majorHAnsi" w:eastAsia="Times New Roman" w:hAnsiTheme="majorHAnsi" w:cstheme="majorHAnsi"/>
          <w:color w:val="000000" w:themeColor="text1"/>
          <w:sz w:val="24"/>
          <w:szCs w:val="24"/>
          <w:lang w:eastAsia="es-ES"/>
        </w:rPr>
      </w:pPr>
      <w:r w:rsidRPr="000A1552">
        <w:rPr>
          <w:rFonts w:asciiTheme="majorHAnsi" w:eastAsia="Times New Roman" w:hAnsiTheme="majorHAnsi" w:cstheme="majorHAnsi"/>
          <w:color w:val="000000" w:themeColor="text1"/>
          <w:sz w:val="24"/>
          <w:szCs w:val="24"/>
          <w:lang w:eastAsia="es-ES"/>
        </w:rPr>
        <w:t xml:space="preserve">Avanzar hacia modelos de tiendas en </w:t>
      </w:r>
      <w:proofErr w:type="spellStart"/>
      <w:r w:rsidRPr="000A1552">
        <w:rPr>
          <w:rFonts w:asciiTheme="majorHAnsi" w:eastAsia="Times New Roman" w:hAnsiTheme="majorHAnsi" w:cstheme="majorHAnsi"/>
          <w:color w:val="000000" w:themeColor="text1"/>
          <w:sz w:val="24"/>
          <w:szCs w:val="24"/>
          <w:lang w:eastAsia="es-ES"/>
        </w:rPr>
        <w:t>Irun</w:t>
      </w:r>
      <w:proofErr w:type="spellEnd"/>
      <w:r w:rsidRPr="000A1552">
        <w:rPr>
          <w:rFonts w:asciiTheme="majorHAnsi" w:eastAsia="Times New Roman" w:hAnsiTheme="majorHAnsi" w:cstheme="majorHAnsi"/>
          <w:color w:val="000000" w:themeColor="text1"/>
          <w:sz w:val="24"/>
          <w:szCs w:val="24"/>
          <w:lang w:eastAsia="es-ES"/>
        </w:rPr>
        <w:t xml:space="preserve"> más experienciales para atraer a nuevo público y atraer a nuevos clientes. Estos nuevos modelos de tienda más experienciales deben estar combinados con la tecnología y la venta online.</w:t>
      </w:r>
    </w:p>
    <w:p w14:paraId="41D81CE0" w14:textId="77777777" w:rsidR="000A1552" w:rsidRPr="000A1552" w:rsidRDefault="000A1552" w:rsidP="000A1552">
      <w:pPr>
        <w:spacing w:after="0" w:line="240" w:lineRule="auto"/>
        <w:ind w:left="720"/>
        <w:rPr>
          <w:rFonts w:asciiTheme="majorHAnsi" w:eastAsia="Times New Roman" w:hAnsiTheme="majorHAnsi" w:cstheme="majorHAnsi"/>
          <w:color w:val="000000" w:themeColor="text1"/>
          <w:sz w:val="24"/>
          <w:szCs w:val="24"/>
          <w:lang w:eastAsia="es-ES"/>
        </w:rPr>
      </w:pPr>
    </w:p>
    <w:p w14:paraId="22CCAFC2" w14:textId="3D8406EB" w:rsidR="000A1552" w:rsidRPr="000A1552" w:rsidRDefault="000A1552" w:rsidP="000A1552">
      <w:pPr>
        <w:numPr>
          <w:ilvl w:val="0"/>
          <w:numId w:val="1"/>
        </w:numPr>
        <w:spacing w:after="0" w:line="240" w:lineRule="auto"/>
        <w:rPr>
          <w:rFonts w:asciiTheme="majorHAnsi" w:eastAsia="Times New Roman" w:hAnsiTheme="majorHAnsi" w:cstheme="majorHAnsi"/>
          <w:color w:val="000000" w:themeColor="text1"/>
          <w:sz w:val="24"/>
          <w:szCs w:val="24"/>
          <w:lang w:eastAsia="es-ES"/>
        </w:rPr>
      </w:pPr>
      <w:r w:rsidRPr="000A1552">
        <w:rPr>
          <w:rFonts w:asciiTheme="majorHAnsi" w:eastAsia="Times New Roman" w:hAnsiTheme="majorHAnsi" w:cstheme="majorHAnsi"/>
          <w:color w:val="000000" w:themeColor="text1"/>
          <w:sz w:val="24"/>
          <w:szCs w:val="24"/>
          <w:lang w:val="es-ES_tradnl" w:eastAsia="es-ES"/>
        </w:rPr>
        <w:t>La nueva tienda tecnológica</w:t>
      </w:r>
    </w:p>
    <w:p w14:paraId="6890FE46" w14:textId="63D3D156" w:rsidR="000A1552" w:rsidRPr="000A1552" w:rsidRDefault="000A1552" w:rsidP="000A1552">
      <w:pPr>
        <w:ind w:left="720"/>
        <w:rPr>
          <w:rFonts w:asciiTheme="majorHAnsi" w:eastAsia="Times New Roman" w:hAnsiTheme="majorHAnsi" w:cstheme="majorHAnsi"/>
          <w:color w:val="000000" w:themeColor="text1"/>
          <w:sz w:val="24"/>
          <w:szCs w:val="24"/>
          <w:lang w:eastAsia="es-ES"/>
        </w:rPr>
      </w:pPr>
      <w:r w:rsidRPr="000A1552">
        <w:rPr>
          <w:rFonts w:asciiTheme="majorHAnsi" w:eastAsia="Times New Roman" w:hAnsiTheme="majorHAnsi" w:cstheme="majorHAnsi"/>
          <w:color w:val="000000" w:themeColor="text1"/>
          <w:sz w:val="24"/>
          <w:szCs w:val="24"/>
          <w:lang w:eastAsia="es-ES"/>
        </w:rPr>
        <w:t xml:space="preserve">Avanzar hacia modelos de tiendas en </w:t>
      </w:r>
      <w:proofErr w:type="spellStart"/>
      <w:r w:rsidRPr="000A1552">
        <w:rPr>
          <w:rFonts w:asciiTheme="majorHAnsi" w:eastAsia="Times New Roman" w:hAnsiTheme="majorHAnsi" w:cstheme="majorHAnsi"/>
          <w:color w:val="000000" w:themeColor="text1"/>
          <w:sz w:val="24"/>
          <w:szCs w:val="24"/>
          <w:lang w:eastAsia="es-ES"/>
        </w:rPr>
        <w:t>Irun</w:t>
      </w:r>
      <w:proofErr w:type="spellEnd"/>
      <w:r w:rsidRPr="000A1552">
        <w:rPr>
          <w:rFonts w:asciiTheme="majorHAnsi" w:eastAsia="Times New Roman" w:hAnsiTheme="majorHAnsi" w:cstheme="majorHAnsi"/>
          <w:color w:val="000000" w:themeColor="text1"/>
          <w:sz w:val="24"/>
          <w:szCs w:val="24"/>
          <w:lang w:eastAsia="es-ES"/>
        </w:rPr>
        <w:t xml:space="preserve"> más tecnológicas</w:t>
      </w:r>
      <w:r>
        <w:rPr>
          <w:rFonts w:asciiTheme="majorHAnsi" w:eastAsia="Times New Roman" w:hAnsiTheme="majorHAnsi" w:cstheme="majorHAnsi"/>
          <w:color w:val="000000" w:themeColor="text1"/>
          <w:sz w:val="24"/>
          <w:szCs w:val="24"/>
          <w:lang w:eastAsia="es-ES"/>
        </w:rPr>
        <w:t>,</w:t>
      </w:r>
      <w:r w:rsidRPr="000A1552">
        <w:rPr>
          <w:rFonts w:asciiTheme="majorHAnsi" w:eastAsia="Times New Roman" w:hAnsiTheme="majorHAnsi" w:cstheme="majorHAnsi"/>
          <w:color w:val="000000" w:themeColor="text1"/>
          <w:sz w:val="24"/>
          <w:szCs w:val="24"/>
          <w:lang w:eastAsia="es-ES"/>
        </w:rPr>
        <w:t xml:space="preserve"> para mejorar los procesos y la gestión de clientes</w:t>
      </w:r>
      <w:r>
        <w:rPr>
          <w:rFonts w:asciiTheme="majorHAnsi" w:eastAsia="Times New Roman" w:hAnsiTheme="majorHAnsi" w:cstheme="majorHAnsi"/>
          <w:color w:val="000000" w:themeColor="text1"/>
          <w:sz w:val="24"/>
          <w:szCs w:val="24"/>
          <w:lang w:eastAsia="es-ES"/>
        </w:rPr>
        <w:t>,</w:t>
      </w:r>
      <w:r w:rsidRPr="000A1552">
        <w:rPr>
          <w:rFonts w:asciiTheme="majorHAnsi" w:eastAsia="Times New Roman" w:hAnsiTheme="majorHAnsi" w:cstheme="majorHAnsi"/>
          <w:color w:val="000000" w:themeColor="text1"/>
          <w:sz w:val="24"/>
          <w:szCs w:val="24"/>
          <w:lang w:eastAsia="es-ES"/>
        </w:rPr>
        <w:t xml:space="preserve"> así como ayudar a fidelizarles mejor. </w:t>
      </w:r>
    </w:p>
    <w:p w14:paraId="0D0A346D" w14:textId="77777777" w:rsidR="000A1552" w:rsidRPr="000A1552" w:rsidRDefault="000A1552" w:rsidP="000A1552">
      <w:pPr>
        <w:spacing w:after="0" w:line="240" w:lineRule="auto"/>
        <w:ind w:left="720"/>
        <w:rPr>
          <w:rFonts w:asciiTheme="majorHAnsi" w:eastAsia="Times New Roman" w:hAnsiTheme="majorHAnsi" w:cstheme="majorHAnsi"/>
          <w:color w:val="000000" w:themeColor="text1"/>
          <w:sz w:val="24"/>
          <w:szCs w:val="24"/>
          <w:lang w:eastAsia="es-ES"/>
        </w:rPr>
      </w:pPr>
    </w:p>
    <w:p w14:paraId="217F6910" w14:textId="5012C0B5" w:rsidR="000A1552" w:rsidRDefault="000A1552" w:rsidP="000A1552">
      <w:pPr>
        <w:numPr>
          <w:ilvl w:val="0"/>
          <w:numId w:val="1"/>
        </w:numPr>
        <w:spacing w:after="0" w:line="240" w:lineRule="auto"/>
        <w:rPr>
          <w:rFonts w:asciiTheme="majorHAnsi" w:eastAsia="Times New Roman" w:hAnsiTheme="majorHAnsi" w:cstheme="majorHAnsi"/>
          <w:color w:val="000000" w:themeColor="text1"/>
          <w:sz w:val="24"/>
          <w:szCs w:val="24"/>
          <w:lang w:eastAsia="es-ES"/>
        </w:rPr>
      </w:pPr>
      <w:r w:rsidRPr="000A1552">
        <w:rPr>
          <w:rFonts w:asciiTheme="majorHAnsi" w:eastAsia="Times New Roman" w:hAnsiTheme="majorHAnsi" w:cstheme="majorHAnsi"/>
          <w:color w:val="000000" w:themeColor="text1"/>
          <w:sz w:val="24"/>
          <w:szCs w:val="24"/>
          <w:lang w:eastAsia="es-ES"/>
        </w:rPr>
        <w:t>Plataforma para el impulso del talento del sector del transporte</w:t>
      </w:r>
    </w:p>
    <w:p w14:paraId="28937247" w14:textId="5F38A051" w:rsidR="000A1552" w:rsidRPr="000A1552" w:rsidRDefault="000A1552" w:rsidP="000A1552">
      <w:pPr>
        <w:ind w:left="720"/>
        <w:rPr>
          <w:rFonts w:asciiTheme="majorHAnsi" w:eastAsia="Times New Roman" w:hAnsiTheme="majorHAnsi" w:cstheme="majorHAnsi"/>
          <w:color w:val="000000" w:themeColor="text1"/>
          <w:sz w:val="24"/>
          <w:szCs w:val="24"/>
          <w:lang w:eastAsia="es-ES"/>
        </w:rPr>
      </w:pPr>
      <w:r w:rsidRPr="000A1552">
        <w:rPr>
          <w:rFonts w:asciiTheme="majorHAnsi" w:eastAsia="Times New Roman" w:hAnsiTheme="majorHAnsi" w:cstheme="majorHAnsi"/>
          <w:color w:val="000000" w:themeColor="text1"/>
          <w:sz w:val="24"/>
          <w:szCs w:val="24"/>
          <w:lang w:eastAsia="es-ES"/>
        </w:rPr>
        <w:t>Desarrollar las capacidades de profesionales del sector del transporte y logística</w:t>
      </w:r>
      <w:r>
        <w:rPr>
          <w:rFonts w:asciiTheme="majorHAnsi" w:eastAsia="Times New Roman" w:hAnsiTheme="majorHAnsi" w:cstheme="majorHAnsi"/>
          <w:color w:val="000000" w:themeColor="text1"/>
          <w:sz w:val="24"/>
          <w:szCs w:val="24"/>
          <w:lang w:eastAsia="es-ES"/>
        </w:rPr>
        <w:t>,</w:t>
      </w:r>
      <w:r w:rsidRPr="000A1552">
        <w:rPr>
          <w:rFonts w:asciiTheme="majorHAnsi" w:eastAsia="Times New Roman" w:hAnsiTheme="majorHAnsi" w:cstheme="majorHAnsi"/>
          <w:color w:val="000000" w:themeColor="text1"/>
          <w:sz w:val="24"/>
          <w:szCs w:val="24"/>
          <w:lang w:eastAsia="es-ES"/>
        </w:rPr>
        <w:t xml:space="preserve"> con </w:t>
      </w:r>
      <w:r>
        <w:rPr>
          <w:rFonts w:asciiTheme="majorHAnsi" w:eastAsia="Times New Roman" w:hAnsiTheme="majorHAnsi" w:cstheme="majorHAnsi"/>
          <w:color w:val="000000" w:themeColor="text1"/>
          <w:sz w:val="24"/>
          <w:szCs w:val="24"/>
          <w:lang w:eastAsia="es-ES"/>
        </w:rPr>
        <w:t xml:space="preserve">el </w:t>
      </w:r>
      <w:r w:rsidRPr="000A1552">
        <w:rPr>
          <w:rFonts w:asciiTheme="majorHAnsi" w:eastAsia="Times New Roman" w:hAnsiTheme="majorHAnsi" w:cstheme="majorHAnsi"/>
          <w:color w:val="000000" w:themeColor="text1"/>
          <w:sz w:val="24"/>
          <w:szCs w:val="24"/>
          <w:lang w:eastAsia="es-ES"/>
        </w:rPr>
        <w:t xml:space="preserve">foco puesto en </w:t>
      </w:r>
      <w:r>
        <w:rPr>
          <w:rFonts w:asciiTheme="majorHAnsi" w:eastAsia="Times New Roman" w:hAnsiTheme="majorHAnsi" w:cstheme="majorHAnsi"/>
          <w:color w:val="000000" w:themeColor="text1"/>
          <w:sz w:val="24"/>
          <w:szCs w:val="24"/>
          <w:lang w:eastAsia="es-ES"/>
        </w:rPr>
        <w:t xml:space="preserve">la </w:t>
      </w:r>
      <w:r w:rsidRPr="000A1552">
        <w:rPr>
          <w:rFonts w:asciiTheme="majorHAnsi" w:eastAsia="Times New Roman" w:hAnsiTheme="majorHAnsi" w:cstheme="majorHAnsi"/>
          <w:color w:val="000000" w:themeColor="text1"/>
          <w:sz w:val="24"/>
          <w:szCs w:val="24"/>
          <w:lang w:eastAsia="es-ES"/>
        </w:rPr>
        <w:t xml:space="preserve">tecnología y </w:t>
      </w:r>
      <w:r>
        <w:rPr>
          <w:rFonts w:asciiTheme="majorHAnsi" w:eastAsia="Times New Roman" w:hAnsiTheme="majorHAnsi" w:cstheme="majorHAnsi"/>
          <w:color w:val="000000" w:themeColor="text1"/>
          <w:sz w:val="24"/>
          <w:szCs w:val="24"/>
          <w:lang w:eastAsia="es-ES"/>
        </w:rPr>
        <w:t xml:space="preserve">la </w:t>
      </w:r>
      <w:r w:rsidRPr="000A1552">
        <w:rPr>
          <w:rFonts w:asciiTheme="majorHAnsi" w:eastAsia="Times New Roman" w:hAnsiTheme="majorHAnsi" w:cstheme="majorHAnsi"/>
          <w:color w:val="000000" w:themeColor="text1"/>
          <w:sz w:val="24"/>
          <w:szCs w:val="24"/>
          <w:lang w:eastAsia="es-ES"/>
        </w:rPr>
        <w:t>sostenibilidad</w:t>
      </w:r>
      <w:r>
        <w:rPr>
          <w:rFonts w:asciiTheme="majorHAnsi" w:eastAsia="Times New Roman" w:hAnsiTheme="majorHAnsi" w:cstheme="majorHAnsi"/>
          <w:color w:val="000000" w:themeColor="text1"/>
          <w:sz w:val="24"/>
          <w:szCs w:val="24"/>
          <w:lang w:eastAsia="es-ES"/>
        </w:rPr>
        <w:t>,</w:t>
      </w:r>
      <w:r w:rsidRPr="000A1552">
        <w:rPr>
          <w:rFonts w:asciiTheme="majorHAnsi" w:eastAsia="Times New Roman" w:hAnsiTheme="majorHAnsi" w:cstheme="majorHAnsi"/>
          <w:color w:val="000000" w:themeColor="text1"/>
          <w:sz w:val="24"/>
          <w:szCs w:val="24"/>
          <w:lang w:eastAsia="es-ES"/>
        </w:rPr>
        <w:t xml:space="preserve"> a través de formaciones ad-hoc en función de las necesidades identificadas entre las empresas del sector en </w:t>
      </w:r>
      <w:proofErr w:type="spellStart"/>
      <w:r w:rsidRPr="000A1552">
        <w:rPr>
          <w:rFonts w:asciiTheme="majorHAnsi" w:eastAsia="Times New Roman" w:hAnsiTheme="majorHAnsi" w:cstheme="majorHAnsi"/>
          <w:color w:val="000000" w:themeColor="text1"/>
          <w:sz w:val="24"/>
          <w:szCs w:val="24"/>
          <w:lang w:eastAsia="es-ES"/>
        </w:rPr>
        <w:t>Irun</w:t>
      </w:r>
      <w:proofErr w:type="spellEnd"/>
      <w:r>
        <w:rPr>
          <w:rFonts w:asciiTheme="majorHAnsi" w:eastAsia="Times New Roman" w:hAnsiTheme="majorHAnsi" w:cstheme="majorHAnsi"/>
          <w:color w:val="000000" w:themeColor="text1"/>
          <w:sz w:val="24"/>
          <w:szCs w:val="24"/>
          <w:lang w:eastAsia="es-ES"/>
        </w:rPr>
        <w:t>.</w:t>
      </w:r>
    </w:p>
    <w:p w14:paraId="7A77D23E" w14:textId="77777777" w:rsidR="000A1552" w:rsidRPr="000A1552" w:rsidRDefault="000A1552" w:rsidP="000A1552">
      <w:pPr>
        <w:spacing w:after="0" w:line="240" w:lineRule="auto"/>
        <w:ind w:left="720"/>
        <w:rPr>
          <w:rFonts w:asciiTheme="majorHAnsi" w:eastAsia="Times New Roman" w:hAnsiTheme="majorHAnsi" w:cstheme="majorHAnsi"/>
          <w:color w:val="000000" w:themeColor="text1"/>
          <w:sz w:val="24"/>
          <w:szCs w:val="24"/>
          <w:lang w:eastAsia="es-ES"/>
        </w:rPr>
      </w:pPr>
    </w:p>
    <w:p w14:paraId="2FEE5E82" w14:textId="1A6B3CF6" w:rsidR="000A1552" w:rsidRDefault="000A1552" w:rsidP="000A1552">
      <w:pPr>
        <w:numPr>
          <w:ilvl w:val="0"/>
          <w:numId w:val="1"/>
        </w:numPr>
        <w:spacing w:after="0" w:line="240" w:lineRule="auto"/>
        <w:rPr>
          <w:rFonts w:asciiTheme="majorHAnsi" w:eastAsia="Times New Roman" w:hAnsiTheme="majorHAnsi" w:cstheme="majorHAnsi"/>
          <w:color w:val="000000" w:themeColor="text1"/>
          <w:sz w:val="24"/>
          <w:szCs w:val="24"/>
          <w:lang w:eastAsia="es-ES"/>
        </w:rPr>
      </w:pPr>
      <w:r w:rsidRPr="000A1552">
        <w:rPr>
          <w:rFonts w:asciiTheme="majorHAnsi" w:eastAsia="Times New Roman" w:hAnsiTheme="majorHAnsi" w:cstheme="majorHAnsi"/>
          <w:color w:val="000000" w:themeColor="text1"/>
          <w:sz w:val="24"/>
          <w:szCs w:val="24"/>
          <w:lang w:eastAsia="es-ES"/>
        </w:rPr>
        <w:t>Plataforma colaborativa última milla para el comercio local</w:t>
      </w:r>
    </w:p>
    <w:p w14:paraId="7537D5E5" w14:textId="23735C5A" w:rsidR="0077238A" w:rsidRDefault="000A1552" w:rsidP="0077238A">
      <w:pPr>
        <w:ind w:left="720"/>
        <w:rPr>
          <w:rFonts w:asciiTheme="majorHAnsi" w:eastAsia="Times New Roman" w:hAnsiTheme="majorHAnsi" w:cstheme="majorHAnsi"/>
          <w:color w:val="000000" w:themeColor="text1"/>
          <w:sz w:val="24"/>
          <w:szCs w:val="24"/>
          <w:lang w:eastAsia="es-ES"/>
        </w:rPr>
      </w:pPr>
      <w:r w:rsidRPr="000A1552">
        <w:rPr>
          <w:rFonts w:asciiTheme="majorHAnsi" w:eastAsia="Times New Roman" w:hAnsiTheme="majorHAnsi" w:cstheme="majorHAnsi"/>
          <w:color w:val="000000" w:themeColor="text1"/>
          <w:sz w:val="24"/>
          <w:szCs w:val="24"/>
          <w:lang w:eastAsia="es-ES"/>
        </w:rPr>
        <w:t>Crear una nueva plataforma de última milla que d</w:t>
      </w:r>
      <w:r w:rsidR="00F84A1B">
        <w:rPr>
          <w:rFonts w:asciiTheme="majorHAnsi" w:eastAsia="Times New Roman" w:hAnsiTheme="majorHAnsi" w:cstheme="majorHAnsi"/>
          <w:color w:val="000000" w:themeColor="text1"/>
          <w:sz w:val="24"/>
          <w:szCs w:val="24"/>
          <w:lang w:eastAsia="es-ES"/>
        </w:rPr>
        <w:t>é</w:t>
      </w:r>
      <w:r w:rsidRPr="000A1552">
        <w:rPr>
          <w:rFonts w:asciiTheme="majorHAnsi" w:eastAsia="Times New Roman" w:hAnsiTheme="majorHAnsi" w:cstheme="majorHAnsi"/>
          <w:color w:val="000000" w:themeColor="text1"/>
          <w:sz w:val="24"/>
          <w:szCs w:val="24"/>
          <w:lang w:eastAsia="es-ES"/>
        </w:rPr>
        <w:t xml:space="preserve"> servicio a </w:t>
      </w:r>
      <w:r>
        <w:rPr>
          <w:rFonts w:asciiTheme="majorHAnsi" w:eastAsia="Times New Roman" w:hAnsiTheme="majorHAnsi" w:cstheme="majorHAnsi"/>
          <w:color w:val="000000" w:themeColor="text1"/>
          <w:sz w:val="24"/>
          <w:szCs w:val="24"/>
          <w:lang w:eastAsia="es-ES"/>
        </w:rPr>
        <w:t>la ciudadanía</w:t>
      </w:r>
      <w:r w:rsidRPr="000A1552">
        <w:rPr>
          <w:rFonts w:asciiTheme="majorHAnsi" w:eastAsia="Times New Roman" w:hAnsiTheme="majorHAnsi" w:cstheme="majorHAnsi"/>
          <w:color w:val="000000" w:themeColor="text1"/>
          <w:sz w:val="24"/>
          <w:szCs w:val="24"/>
          <w:lang w:eastAsia="es-ES"/>
        </w:rPr>
        <w:t xml:space="preserve"> y </w:t>
      </w:r>
      <w:r>
        <w:rPr>
          <w:rFonts w:asciiTheme="majorHAnsi" w:eastAsia="Times New Roman" w:hAnsiTheme="majorHAnsi" w:cstheme="majorHAnsi"/>
          <w:color w:val="000000" w:themeColor="text1"/>
          <w:sz w:val="24"/>
          <w:szCs w:val="24"/>
          <w:lang w:eastAsia="es-ES"/>
        </w:rPr>
        <w:t xml:space="preserve">a las </w:t>
      </w:r>
      <w:r w:rsidRPr="000A1552">
        <w:rPr>
          <w:rFonts w:asciiTheme="majorHAnsi" w:eastAsia="Times New Roman" w:hAnsiTheme="majorHAnsi" w:cstheme="majorHAnsi"/>
          <w:color w:val="000000" w:themeColor="text1"/>
          <w:sz w:val="24"/>
          <w:szCs w:val="24"/>
          <w:lang w:eastAsia="es-ES"/>
        </w:rPr>
        <w:t xml:space="preserve">empresas locales de </w:t>
      </w:r>
      <w:proofErr w:type="spellStart"/>
      <w:r w:rsidRPr="000A1552">
        <w:rPr>
          <w:rFonts w:asciiTheme="majorHAnsi" w:eastAsia="Times New Roman" w:hAnsiTheme="majorHAnsi" w:cstheme="majorHAnsi"/>
          <w:color w:val="000000" w:themeColor="text1"/>
          <w:sz w:val="24"/>
          <w:szCs w:val="24"/>
          <w:lang w:eastAsia="es-ES"/>
        </w:rPr>
        <w:t>Irun</w:t>
      </w:r>
      <w:proofErr w:type="spellEnd"/>
      <w:r>
        <w:rPr>
          <w:rFonts w:asciiTheme="majorHAnsi" w:eastAsia="Times New Roman" w:hAnsiTheme="majorHAnsi" w:cstheme="majorHAnsi"/>
          <w:color w:val="000000" w:themeColor="text1"/>
          <w:sz w:val="24"/>
          <w:szCs w:val="24"/>
          <w:lang w:eastAsia="es-ES"/>
        </w:rPr>
        <w:t>.</w:t>
      </w:r>
    </w:p>
    <w:p w14:paraId="4F33D32E" w14:textId="12395BBD" w:rsidR="0077238A" w:rsidRDefault="0077238A" w:rsidP="0077238A">
      <w:pPr>
        <w:rPr>
          <w:rFonts w:asciiTheme="majorHAnsi" w:eastAsia="Times New Roman" w:hAnsiTheme="majorHAnsi" w:cstheme="majorHAnsi"/>
          <w:color w:val="000000" w:themeColor="text1"/>
          <w:sz w:val="24"/>
          <w:szCs w:val="24"/>
          <w:lang w:eastAsia="es-ES"/>
        </w:rPr>
      </w:pPr>
    </w:p>
    <w:p w14:paraId="2149C729" w14:textId="6D7A2101" w:rsidR="0077238A" w:rsidRDefault="0077238A" w:rsidP="0077238A">
      <w:pPr>
        <w:rPr>
          <w:rFonts w:asciiTheme="majorHAnsi" w:eastAsia="Times New Roman" w:hAnsiTheme="majorHAnsi" w:cstheme="majorHAnsi"/>
          <w:color w:val="000000" w:themeColor="text1"/>
          <w:sz w:val="24"/>
          <w:szCs w:val="24"/>
          <w:lang w:eastAsia="es-ES"/>
        </w:rPr>
      </w:pPr>
      <w:r>
        <w:rPr>
          <w:rFonts w:asciiTheme="majorHAnsi" w:eastAsia="Times New Roman" w:hAnsiTheme="majorHAnsi" w:cstheme="majorHAnsi"/>
          <w:color w:val="000000" w:themeColor="text1"/>
          <w:sz w:val="24"/>
          <w:szCs w:val="24"/>
          <w:lang w:eastAsia="es-ES"/>
        </w:rPr>
        <w:t>“</w:t>
      </w:r>
      <w:r w:rsidR="0076466D">
        <w:rPr>
          <w:rFonts w:asciiTheme="majorHAnsi" w:eastAsia="Times New Roman" w:hAnsiTheme="majorHAnsi" w:cstheme="majorHAnsi"/>
          <w:color w:val="000000" w:themeColor="text1"/>
          <w:sz w:val="24"/>
          <w:szCs w:val="24"/>
          <w:lang w:eastAsia="es-ES"/>
        </w:rPr>
        <w:t>D</w:t>
      </w:r>
      <w:r>
        <w:rPr>
          <w:rFonts w:asciiTheme="majorHAnsi" w:eastAsia="Times New Roman" w:hAnsiTheme="majorHAnsi" w:cstheme="majorHAnsi"/>
          <w:color w:val="000000" w:themeColor="text1"/>
          <w:sz w:val="24"/>
          <w:szCs w:val="24"/>
          <w:lang w:eastAsia="es-ES"/>
        </w:rPr>
        <w:t xml:space="preserve">esde Bidasoa activa se están dando actualmente los primeros pasos para poner en marcha los tres primeros”, ha explicado María Serrano, vicepresidenta de Bidasoa activa. </w:t>
      </w:r>
    </w:p>
    <w:p w14:paraId="0B715B9B" w14:textId="460F97D6" w:rsidR="0077238A" w:rsidRDefault="0077238A" w:rsidP="0077238A">
      <w:pPr>
        <w:rPr>
          <w:rFonts w:asciiTheme="majorHAnsi" w:eastAsia="Times New Roman" w:hAnsiTheme="majorHAnsi" w:cstheme="majorHAnsi"/>
          <w:color w:val="000000" w:themeColor="text1"/>
          <w:sz w:val="24"/>
          <w:szCs w:val="24"/>
          <w:lang w:eastAsia="es-ES"/>
        </w:rPr>
      </w:pPr>
      <w:r>
        <w:rPr>
          <w:rFonts w:asciiTheme="majorHAnsi" w:eastAsia="Times New Roman" w:hAnsiTheme="majorHAnsi" w:cstheme="majorHAnsi"/>
          <w:color w:val="000000" w:themeColor="text1"/>
          <w:sz w:val="24"/>
          <w:szCs w:val="24"/>
          <w:lang w:eastAsia="es-ES"/>
        </w:rPr>
        <w:t xml:space="preserve">Respecto a la continuidad del programa KOLAB </w:t>
      </w:r>
      <w:proofErr w:type="spellStart"/>
      <w:r>
        <w:rPr>
          <w:rFonts w:asciiTheme="majorHAnsi" w:eastAsia="Times New Roman" w:hAnsiTheme="majorHAnsi" w:cstheme="majorHAnsi"/>
          <w:color w:val="000000" w:themeColor="text1"/>
          <w:sz w:val="24"/>
          <w:szCs w:val="24"/>
          <w:lang w:eastAsia="es-ES"/>
        </w:rPr>
        <w:t>ViaIrun</w:t>
      </w:r>
      <w:proofErr w:type="spellEnd"/>
      <w:r w:rsidR="00C01438">
        <w:rPr>
          <w:rFonts w:asciiTheme="majorHAnsi" w:eastAsia="Times New Roman" w:hAnsiTheme="majorHAnsi" w:cstheme="majorHAnsi"/>
          <w:color w:val="000000" w:themeColor="text1"/>
          <w:sz w:val="24"/>
          <w:szCs w:val="24"/>
          <w:lang w:eastAsia="es-ES"/>
        </w:rPr>
        <w:t>,</w:t>
      </w:r>
      <w:r>
        <w:rPr>
          <w:rFonts w:asciiTheme="majorHAnsi" w:eastAsia="Times New Roman" w:hAnsiTheme="majorHAnsi" w:cstheme="majorHAnsi"/>
          <w:color w:val="000000" w:themeColor="text1"/>
          <w:sz w:val="24"/>
          <w:szCs w:val="24"/>
          <w:lang w:eastAsia="es-ES"/>
        </w:rPr>
        <w:t xml:space="preserve"> Serrano ha destacado que se trata de un proyecto “</w:t>
      </w:r>
      <w:r w:rsidRPr="0077238A">
        <w:rPr>
          <w:rFonts w:asciiTheme="majorHAnsi" w:eastAsia="Times New Roman" w:hAnsiTheme="majorHAnsi" w:cstheme="majorHAnsi"/>
          <w:color w:val="000000" w:themeColor="text1"/>
          <w:sz w:val="24"/>
          <w:szCs w:val="24"/>
          <w:lang w:eastAsia="es-ES"/>
        </w:rPr>
        <w:t>que queremos que se mantenga vivo</w:t>
      </w:r>
      <w:r>
        <w:rPr>
          <w:rFonts w:asciiTheme="majorHAnsi" w:eastAsia="Times New Roman" w:hAnsiTheme="majorHAnsi" w:cstheme="majorHAnsi"/>
          <w:color w:val="000000" w:themeColor="text1"/>
          <w:sz w:val="24"/>
          <w:szCs w:val="24"/>
          <w:lang w:eastAsia="es-ES"/>
        </w:rPr>
        <w:t xml:space="preserve"> y la intención es seguir realizando encuentros puntuales con el grupo de empresas, con el objetivo de dar seguimiento a los proyectos identificados y poder generar nuevas ideas”.</w:t>
      </w:r>
    </w:p>
    <w:sectPr w:rsidR="0077238A">
      <w:headerReference w:type="default" r:id="rId7"/>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BEF10A" w14:textId="77777777" w:rsidR="00401D3E" w:rsidRDefault="00401D3E" w:rsidP="00922537">
      <w:pPr>
        <w:spacing w:after="0" w:line="240" w:lineRule="auto"/>
      </w:pPr>
      <w:r>
        <w:separator/>
      </w:r>
    </w:p>
  </w:endnote>
  <w:endnote w:type="continuationSeparator" w:id="0">
    <w:p w14:paraId="53CE8AE2" w14:textId="77777777" w:rsidR="00401D3E" w:rsidRDefault="00401D3E" w:rsidP="009225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5DCA77" w14:textId="77777777" w:rsidR="00401D3E" w:rsidRDefault="00401D3E" w:rsidP="00922537">
      <w:pPr>
        <w:spacing w:after="0" w:line="240" w:lineRule="auto"/>
      </w:pPr>
      <w:r>
        <w:separator/>
      </w:r>
    </w:p>
  </w:footnote>
  <w:footnote w:type="continuationSeparator" w:id="0">
    <w:p w14:paraId="599D701B" w14:textId="77777777" w:rsidR="00401D3E" w:rsidRDefault="00401D3E" w:rsidP="0092253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ED9461" w14:textId="397E557B" w:rsidR="00922537" w:rsidRDefault="00922537">
    <w:pPr>
      <w:pStyle w:val="Encabezado"/>
    </w:pPr>
    <w:r>
      <w:rPr>
        <w:noProof/>
      </w:rPr>
      <w:drawing>
        <wp:anchor distT="0" distB="0" distL="114300" distR="114300" simplePos="0" relativeHeight="251659264" behindDoc="1" locked="0" layoutInCell="1" allowOverlap="1" wp14:anchorId="3EA21059" wp14:editId="2AB0B014">
          <wp:simplePos x="0" y="0"/>
          <wp:positionH relativeFrom="column">
            <wp:posOffset>2171700</wp:posOffset>
          </wp:positionH>
          <wp:positionV relativeFrom="paragraph">
            <wp:posOffset>-248285</wp:posOffset>
          </wp:positionV>
          <wp:extent cx="542925" cy="542925"/>
          <wp:effectExtent l="0" t="0" r="9525" b="9525"/>
          <wp:wrapTight wrapText="bothSides">
            <wp:wrapPolygon edited="0">
              <wp:start x="0" y="0"/>
              <wp:lineTo x="0" y="21221"/>
              <wp:lineTo x="21221" y="21221"/>
              <wp:lineTo x="21221" y="0"/>
              <wp:lineTo x="0" y="0"/>
            </wp:wrapPolygon>
          </wp:wrapTight>
          <wp:docPr id="1" name="Imagen 1" descr="Logotipo,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Logotipo, nombre de la empresa&#10;&#10;Descripción generada automá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2925" cy="5429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677446B"/>
    <w:multiLevelType w:val="hybridMultilevel"/>
    <w:tmpl w:val="FE72E030"/>
    <w:lvl w:ilvl="0" w:tplc="12A81F08">
      <w:start w:val="1"/>
      <w:numFmt w:val="decimal"/>
      <w:lvlText w:val="%1."/>
      <w:lvlJc w:val="left"/>
      <w:pPr>
        <w:tabs>
          <w:tab w:val="num" w:pos="720"/>
        </w:tabs>
        <w:ind w:left="720" w:hanging="360"/>
      </w:pPr>
    </w:lvl>
    <w:lvl w:ilvl="1" w:tplc="FC389008" w:tentative="1">
      <w:start w:val="1"/>
      <w:numFmt w:val="decimal"/>
      <w:lvlText w:val="%2."/>
      <w:lvlJc w:val="left"/>
      <w:pPr>
        <w:tabs>
          <w:tab w:val="num" w:pos="1440"/>
        </w:tabs>
        <w:ind w:left="1440" w:hanging="360"/>
      </w:pPr>
    </w:lvl>
    <w:lvl w:ilvl="2" w:tplc="E4A2A1E2" w:tentative="1">
      <w:start w:val="1"/>
      <w:numFmt w:val="decimal"/>
      <w:lvlText w:val="%3."/>
      <w:lvlJc w:val="left"/>
      <w:pPr>
        <w:tabs>
          <w:tab w:val="num" w:pos="2160"/>
        </w:tabs>
        <w:ind w:left="2160" w:hanging="360"/>
      </w:pPr>
    </w:lvl>
    <w:lvl w:ilvl="3" w:tplc="0AC0D11A" w:tentative="1">
      <w:start w:val="1"/>
      <w:numFmt w:val="decimal"/>
      <w:lvlText w:val="%4."/>
      <w:lvlJc w:val="left"/>
      <w:pPr>
        <w:tabs>
          <w:tab w:val="num" w:pos="2880"/>
        </w:tabs>
        <w:ind w:left="2880" w:hanging="360"/>
      </w:pPr>
    </w:lvl>
    <w:lvl w:ilvl="4" w:tplc="4F7EF9DE" w:tentative="1">
      <w:start w:val="1"/>
      <w:numFmt w:val="decimal"/>
      <w:lvlText w:val="%5."/>
      <w:lvlJc w:val="left"/>
      <w:pPr>
        <w:tabs>
          <w:tab w:val="num" w:pos="3600"/>
        </w:tabs>
        <w:ind w:left="3600" w:hanging="360"/>
      </w:pPr>
    </w:lvl>
    <w:lvl w:ilvl="5" w:tplc="3FB451F8" w:tentative="1">
      <w:start w:val="1"/>
      <w:numFmt w:val="decimal"/>
      <w:lvlText w:val="%6."/>
      <w:lvlJc w:val="left"/>
      <w:pPr>
        <w:tabs>
          <w:tab w:val="num" w:pos="4320"/>
        </w:tabs>
        <w:ind w:left="4320" w:hanging="360"/>
      </w:pPr>
    </w:lvl>
    <w:lvl w:ilvl="6" w:tplc="E7F8D52A" w:tentative="1">
      <w:start w:val="1"/>
      <w:numFmt w:val="decimal"/>
      <w:lvlText w:val="%7."/>
      <w:lvlJc w:val="left"/>
      <w:pPr>
        <w:tabs>
          <w:tab w:val="num" w:pos="5040"/>
        </w:tabs>
        <w:ind w:left="5040" w:hanging="360"/>
      </w:pPr>
    </w:lvl>
    <w:lvl w:ilvl="7" w:tplc="60CCF070" w:tentative="1">
      <w:start w:val="1"/>
      <w:numFmt w:val="decimal"/>
      <w:lvlText w:val="%8."/>
      <w:lvlJc w:val="left"/>
      <w:pPr>
        <w:tabs>
          <w:tab w:val="num" w:pos="5760"/>
        </w:tabs>
        <w:ind w:left="5760" w:hanging="360"/>
      </w:pPr>
    </w:lvl>
    <w:lvl w:ilvl="8" w:tplc="8D22D724"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E1B1D"/>
    <w:rsid w:val="00041CCD"/>
    <w:rsid w:val="000A1552"/>
    <w:rsid w:val="000B11BD"/>
    <w:rsid w:val="001406E7"/>
    <w:rsid w:val="00175984"/>
    <w:rsid w:val="00207D4B"/>
    <w:rsid w:val="00214F9D"/>
    <w:rsid w:val="00231BC3"/>
    <w:rsid w:val="0024639B"/>
    <w:rsid w:val="00305CE3"/>
    <w:rsid w:val="00347499"/>
    <w:rsid w:val="003C5258"/>
    <w:rsid w:val="003E1B1D"/>
    <w:rsid w:val="00401D3E"/>
    <w:rsid w:val="00507111"/>
    <w:rsid w:val="00613FE6"/>
    <w:rsid w:val="00671637"/>
    <w:rsid w:val="006C10E6"/>
    <w:rsid w:val="006D05E6"/>
    <w:rsid w:val="00734DDF"/>
    <w:rsid w:val="0076466D"/>
    <w:rsid w:val="0077238A"/>
    <w:rsid w:val="007779F1"/>
    <w:rsid w:val="007C4D36"/>
    <w:rsid w:val="00922537"/>
    <w:rsid w:val="009731C9"/>
    <w:rsid w:val="00986914"/>
    <w:rsid w:val="009E7A9F"/>
    <w:rsid w:val="00C01438"/>
    <w:rsid w:val="00D15029"/>
    <w:rsid w:val="00E301E0"/>
    <w:rsid w:val="00E66BF0"/>
    <w:rsid w:val="00ED4A7F"/>
    <w:rsid w:val="00F53C29"/>
    <w:rsid w:val="00F84A1B"/>
    <w:rsid w:val="00F914B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D9B04E"/>
  <w15:docId w15:val="{720004D7-0A93-3F46-A40D-B4F2768A7F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671637"/>
    <w:rPr>
      <w:color w:val="0563C1" w:themeColor="hyperlink"/>
      <w:u w:val="single"/>
    </w:rPr>
  </w:style>
  <w:style w:type="character" w:customStyle="1" w:styleId="Mencinsinresolver1">
    <w:name w:val="Mención sin resolver1"/>
    <w:basedOn w:val="Fuentedeprrafopredeter"/>
    <w:uiPriority w:val="99"/>
    <w:semiHidden/>
    <w:unhideWhenUsed/>
    <w:rsid w:val="00671637"/>
    <w:rPr>
      <w:color w:val="605E5C"/>
      <w:shd w:val="clear" w:color="auto" w:fill="E1DFDD"/>
    </w:rPr>
  </w:style>
  <w:style w:type="paragraph" w:styleId="Encabezado">
    <w:name w:val="header"/>
    <w:basedOn w:val="Normal"/>
    <w:link w:val="EncabezadoCar"/>
    <w:uiPriority w:val="99"/>
    <w:unhideWhenUsed/>
    <w:rsid w:val="00922537"/>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922537"/>
  </w:style>
  <w:style w:type="paragraph" w:styleId="Piedepgina">
    <w:name w:val="footer"/>
    <w:basedOn w:val="Normal"/>
    <w:link w:val="PiedepginaCar"/>
    <w:uiPriority w:val="99"/>
    <w:unhideWhenUsed/>
    <w:rsid w:val="00922537"/>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922537"/>
  </w:style>
  <w:style w:type="paragraph" w:styleId="Prrafodelista">
    <w:name w:val="List Paragraph"/>
    <w:basedOn w:val="Normal"/>
    <w:uiPriority w:val="34"/>
    <w:qFormat/>
    <w:rsid w:val="000A155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822749">
      <w:bodyDiv w:val="1"/>
      <w:marLeft w:val="0"/>
      <w:marRight w:val="0"/>
      <w:marTop w:val="0"/>
      <w:marBottom w:val="0"/>
      <w:divBdr>
        <w:top w:val="none" w:sz="0" w:space="0" w:color="auto"/>
        <w:left w:val="none" w:sz="0" w:space="0" w:color="auto"/>
        <w:bottom w:val="none" w:sz="0" w:space="0" w:color="auto"/>
        <w:right w:val="none" w:sz="0" w:space="0" w:color="auto"/>
      </w:divBdr>
      <w:divsChild>
        <w:div w:id="938878223">
          <w:marLeft w:val="446"/>
          <w:marRight w:val="0"/>
          <w:marTop w:val="0"/>
          <w:marBottom w:val="0"/>
          <w:divBdr>
            <w:top w:val="none" w:sz="0" w:space="0" w:color="auto"/>
            <w:left w:val="none" w:sz="0" w:space="0" w:color="auto"/>
            <w:bottom w:val="none" w:sz="0" w:space="0" w:color="auto"/>
            <w:right w:val="none" w:sz="0" w:space="0" w:color="auto"/>
          </w:divBdr>
        </w:div>
        <w:div w:id="930970644">
          <w:marLeft w:val="446"/>
          <w:marRight w:val="0"/>
          <w:marTop w:val="0"/>
          <w:marBottom w:val="0"/>
          <w:divBdr>
            <w:top w:val="none" w:sz="0" w:space="0" w:color="auto"/>
            <w:left w:val="none" w:sz="0" w:space="0" w:color="auto"/>
            <w:bottom w:val="none" w:sz="0" w:space="0" w:color="auto"/>
            <w:right w:val="none" w:sz="0" w:space="0" w:color="auto"/>
          </w:divBdr>
        </w:div>
        <w:div w:id="1536885397">
          <w:marLeft w:val="446"/>
          <w:marRight w:val="0"/>
          <w:marTop w:val="0"/>
          <w:marBottom w:val="0"/>
          <w:divBdr>
            <w:top w:val="none" w:sz="0" w:space="0" w:color="auto"/>
            <w:left w:val="none" w:sz="0" w:space="0" w:color="auto"/>
            <w:bottom w:val="none" w:sz="0" w:space="0" w:color="auto"/>
            <w:right w:val="none" w:sz="0" w:space="0" w:color="auto"/>
          </w:divBdr>
        </w:div>
        <w:div w:id="1294944431">
          <w:marLeft w:val="446"/>
          <w:marRight w:val="0"/>
          <w:marTop w:val="0"/>
          <w:marBottom w:val="0"/>
          <w:divBdr>
            <w:top w:val="none" w:sz="0" w:space="0" w:color="auto"/>
            <w:left w:val="none" w:sz="0" w:space="0" w:color="auto"/>
            <w:bottom w:val="none" w:sz="0" w:space="0" w:color="auto"/>
            <w:right w:val="none" w:sz="0" w:space="0" w:color="auto"/>
          </w:divBdr>
        </w:div>
        <w:div w:id="1362702886">
          <w:marLeft w:val="446"/>
          <w:marRight w:val="0"/>
          <w:marTop w:val="0"/>
          <w:marBottom w:val="0"/>
          <w:divBdr>
            <w:top w:val="none" w:sz="0" w:space="0" w:color="auto"/>
            <w:left w:val="none" w:sz="0" w:space="0" w:color="auto"/>
            <w:bottom w:val="none" w:sz="0" w:space="0" w:color="auto"/>
            <w:right w:val="none" w:sz="0" w:space="0" w:color="auto"/>
          </w:divBdr>
        </w:div>
      </w:divsChild>
    </w:div>
    <w:div w:id="80372067">
      <w:bodyDiv w:val="1"/>
      <w:marLeft w:val="0"/>
      <w:marRight w:val="0"/>
      <w:marTop w:val="0"/>
      <w:marBottom w:val="0"/>
      <w:divBdr>
        <w:top w:val="none" w:sz="0" w:space="0" w:color="auto"/>
        <w:left w:val="none" w:sz="0" w:space="0" w:color="auto"/>
        <w:bottom w:val="none" w:sz="0" w:space="0" w:color="auto"/>
        <w:right w:val="none" w:sz="0" w:space="0" w:color="auto"/>
      </w:divBdr>
    </w:div>
    <w:div w:id="301733553">
      <w:bodyDiv w:val="1"/>
      <w:marLeft w:val="0"/>
      <w:marRight w:val="0"/>
      <w:marTop w:val="0"/>
      <w:marBottom w:val="0"/>
      <w:divBdr>
        <w:top w:val="none" w:sz="0" w:space="0" w:color="auto"/>
        <w:left w:val="none" w:sz="0" w:space="0" w:color="auto"/>
        <w:bottom w:val="none" w:sz="0" w:space="0" w:color="auto"/>
        <w:right w:val="none" w:sz="0" w:space="0" w:color="auto"/>
      </w:divBdr>
      <w:divsChild>
        <w:div w:id="539326014">
          <w:marLeft w:val="274"/>
          <w:marRight w:val="0"/>
          <w:marTop w:val="0"/>
          <w:marBottom w:val="0"/>
          <w:divBdr>
            <w:top w:val="none" w:sz="0" w:space="0" w:color="auto"/>
            <w:left w:val="none" w:sz="0" w:space="0" w:color="auto"/>
            <w:bottom w:val="none" w:sz="0" w:space="0" w:color="auto"/>
            <w:right w:val="none" w:sz="0" w:space="0" w:color="auto"/>
          </w:divBdr>
        </w:div>
        <w:div w:id="1181748357">
          <w:marLeft w:val="274"/>
          <w:marRight w:val="0"/>
          <w:marTop w:val="0"/>
          <w:marBottom w:val="0"/>
          <w:divBdr>
            <w:top w:val="none" w:sz="0" w:space="0" w:color="auto"/>
            <w:left w:val="none" w:sz="0" w:space="0" w:color="auto"/>
            <w:bottom w:val="none" w:sz="0" w:space="0" w:color="auto"/>
            <w:right w:val="none" w:sz="0" w:space="0" w:color="auto"/>
          </w:divBdr>
        </w:div>
        <w:div w:id="1276015705">
          <w:marLeft w:val="274"/>
          <w:marRight w:val="0"/>
          <w:marTop w:val="0"/>
          <w:marBottom w:val="0"/>
          <w:divBdr>
            <w:top w:val="none" w:sz="0" w:space="0" w:color="auto"/>
            <w:left w:val="none" w:sz="0" w:space="0" w:color="auto"/>
            <w:bottom w:val="none" w:sz="0" w:space="0" w:color="auto"/>
            <w:right w:val="none" w:sz="0" w:space="0" w:color="auto"/>
          </w:divBdr>
        </w:div>
      </w:divsChild>
    </w:div>
    <w:div w:id="417364410">
      <w:bodyDiv w:val="1"/>
      <w:marLeft w:val="0"/>
      <w:marRight w:val="0"/>
      <w:marTop w:val="0"/>
      <w:marBottom w:val="0"/>
      <w:divBdr>
        <w:top w:val="none" w:sz="0" w:space="0" w:color="auto"/>
        <w:left w:val="none" w:sz="0" w:space="0" w:color="auto"/>
        <w:bottom w:val="none" w:sz="0" w:space="0" w:color="auto"/>
        <w:right w:val="none" w:sz="0" w:space="0" w:color="auto"/>
      </w:divBdr>
    </w:div>
    <w:div w:id="484322134">
      <w:bodyDiv w:val="1"/>
      <w:marLeft w:val="0"/>
      <w:marRight w:val="0"/>
      <w:marTop w:val="0"/>
      <w:marBottom w:val="0"/>
      <w:divBdr>
        <w:top w:val="none" w:sz="0" w:space="0" w:color="auto"/>
        <w:left w:val="none" w:sz="0" w:space="0" w:color="auto"/>
        <w:bottom w:val="none" w:sz="0" w:space="0" w:color="auto"/>
        <w:right w:val="none" w:sz="0" w:space="0" w:color="auto"/>
      </w:divBdr>
    </w:div>
    <w:div w:id="674502106">
      <w:bodyDiv w:val="1"/>
      <w:marLeft w:val="0"/>
      <w:marRight w:val="0"/>
      <w:marTop w:val="0"/>
      <w:marBottom w:val="0"/>
      <w:divBdr>
        <w:top w:val="none" w:sz="0" w:space="0" w:color="auto"/>
        <w:left w:val="none" w:sz="0" w:space="0" w:color="auto"/>
        <w:bottom w:val="none" w:sz="0" w:space="0" w:color="auto"/>
        <w:right w:val="none" w:sz="0" w:space="0" w:color="auto"/>
      </w:divBdr>
      <w:divsChild>
        <w:div w:id="510722901">
          <w:marLeft w:val="446"/>
          <w:marRight w:val="0"/>
          <w:marTop w:val="0"/>
          <w:marBottom w:val="0"/>
          <w:divBdr>
            <w:top w:val="none" w:sz="0" w:space="0" w:color="auto"/>
            <w:left w:val="none" w:sz="0" w:space="0" w:color="auto"/>
            <w:bottom w:val="none" w:sz="0" w:space="0" w:color="auto"/>
            <w:right w:val="none" w:sz="0" w:space="0" w:color="auto"/>
          </w:divBdr>
        </w:div>
        <w:div w:id="169417615">
          <w:marLeft w:val="446"/>
          <w:marRight w:val="0"/>
          <w:marTop w:val="0"/>
          <w:marBottom w:val="0"/>
          <w:divBdr>
            <w:top w:val="none" w:sz="0" w:space="0" w:color="auto"/>
            <w:left w:val="none" w:sz="0" w:space="0" w:color="auto"/>
            <w:bottom w:val="none" w:sz="0" w:space="0" w:color="auto"/>
            <w:right w:val="none" w:sz="0" w:space="0" w:color="auto"/>
          </w:divBdr>
        </w:div>
        <w:div w:id="408043686">
          <w:marLeft w:val="446"/>
          <w:marRight w:val="0"/>
          <w:marTop w:val="0"/>
          <w:marBottom w:val="0"/>
          <w:divBdr>
            <w:top w:val="none" w:sz="0" w:space="0" w:color="auto"/>
            <w:left w:val="none" w:sz="0" w:space="0" w:color="auto"/>
            <w:bottom w:val="none" w:sz="0" w:space="0" w:color="auto"/>
            <w:right w:val="none" w:sz="0" w:space="0" w:color="auto"/>
          </w:divBdr>
        </w:div>
        <w:div w:id="1267424152">
          <w:marLeft w:val="446"/>
          <w:marRight w:val="0"/>
          <w:marTop w:val="0"/>
          <w:marBottom w:val="0"/>
          <w:divBdr>
            <w:top w:val="none" w:sz="0" w:space="0" w:color="auto"/>
            <w:left w:val="none" w:sz="0" w:space="0" w:color="auto"/>
            <w:bottom w:val="none" w:sz="0" w:space="0" w:color="auto"/>
            <w:right w:val="none" w:sz="0" w:space="0" w:color="auto"/>
          </w:divBdr>
        </w:div>
        <w:div w:id="1851215875">
          <w:marLeft w:val="446"/>
          <w:marRight w:val="0"/>
          <w:marTop w:val="0"/>
          <w:marBottom w:val="0"/>
          <w:divBdr>
            <w:top w:val="none" w:sz="0" w:space="0" w:color="auto"/>
            <w:left w:val="none" w:sz="0" w:space="0" w:color="auto"/>
            <w:bottom w:val="none" w:sz="0" w:space="0" w:color="auto"/>
            <w:right w:val="none" w:sz="0" w:space="0" w:color="auto"/>
          </w:divBdr>
        </w:div>
      </w:divsChild>
    </w:div>
    <w:div w:id="697462647">
      <w:bodyDiv w:val="1"/>
      <w:marLeft w:val="0"/>
      <w:marRight w:val="0"/>
      <w:marTop w:val="0"/>
      <w:marBottom w:val="0"/>
      <w:divBdr>
        <w:top w:val="none" w:sz="0" w:space="0" w:color="auto"/>
        <w:left w:val="none" w:sz="0" w:space="0" w:color="auto"/>
        <w:bottom w:val="none" w:sz="0" w:space="0" w:color="auto"/>
        <w:right w:val="none" w:sz="0" w:space="0" w:color="auto"/>
      </w:divBdr>
      <w:divsChild>
        <w:div w:id="214660418">
          <w:marLeft w:val="274"/>
          <w:marRight w:val="0"/>
          <w:marTop w:val="0"/>
          <w:marBottom w:val="0"/>
          <w:divBdr>
            <w:top w:val="none" w:sz="0" w:space="0" w:color="auto"/>
            <w:left w:val="none" w:sz="0" w:space="0" w:color="auto"/>
            <w:bottom w:val="none" w:sz="0" w:space="0" w:color="auto"/>
            <w:right w:val="none" w:sz="0" w:space="0" w:color="auto"/>
          </w:divBdr>
        </w:div>
        <w:div w:id="352534293">
          <w:marLeft w:val="274"/>
          <w:marRight w:val="0"/>
          <w:marTop w:val="0"/>
          <w:marBottom w:val="0"/>
          <w:divBdr>
            <w:top w:val="none" w:sz="0" w:space="0" w:color="auto"/>
            <w:left w:val="none" w:sz="0" w:space="0" w:color="auto"/>
            <w:bottom w:val="none" w:sz="0" w:space="0" w:color="auto"/>
            <w:right w:val="none" w:sz="0" w:space="0" w:color="auto"/>
          </w:divBdr>
        </w:div>
        <w:div w:id="1569069249">
          <w:marLeft w:val="274"/>
          <w:marRight w:val="0"/>
          <w:marTop w:val="0"/>
          <w:marBottom w:val="0"/>
          <w:divBdr>
            <w:top w:val="none" w:sz="0" w:space="0" w:color="auto"/>
            <w:left w:val="none" w:sz="0" w:space="0" w:color="auto"/>
            <w:bottom w:val="none" w:sz="0" w:space="0" w:color="auto"/>
            <w:right w:val="none" w:sz="0" w:space="0" w:color="auto"/>
          </w:divBdr>
        </w:div>
      </w:divsChild>
    </w:div>
    <w:div w:id="763913237">
      <w:bodyDiv w:val="1"/>
      <w:marLeft w:val="0"/>
      <w:marRight w:val="0"/>
      <w:marTop w:val="0"/>
      <w:marBottom w:val="0"/>
      <w:divBdr>
        <w:top w:val="none" w:sz="0" w:space="0" w:color="auto"/>
        <w:left w:val="none" w:sz="0" w:space="0" w:color="auto"/>
        <w:bottom w:val="none" w:sz="0" w:space="0" w:color="auto"/>
        <w:right w:val="none" w:sz="0" w:space="0" w:color="auto"/>
      </w:divBdr>
      <w:divsChild>
        <w:div w:id="101925894">
          <w:marLeft w:val="547"/>
          <w:marRight w:val="0"/>
          <w:marTop w:val="0"/>
          <w:marBottom w:val="0"/>
          <w:divBdr>
            <w:top w:val="none" w:sz="0" w:space="0" w:color="auto"/>
            <w:left w:val="none" w:sz="0" w:space="0" w:color="auto"/>
            <w:bottom w:val="none" w:sz="0" w:space="0" w:color="auto"/>
            <w:right w:val="none" w:sz="0" w:space="0" w:color="auto"/>
          </w:divBdr>
        </w:div>
        <w:div w:id="718095519">
          <w:marLeft w:val="547"/>
          <w:marRight w:val="0"/>
          <w:marTop w:val="0"/>
          <w:marBottom w:val="0"/>
          <w:divBdr>
            <w:top w:val="none" w:sz="0" w:space="0" w:color="auto"/>
            <w:left w:val="none" w:sz="0" w:space="0" w:color="auto"/>
            <w:bottom w:val="none" w:sz="0" w:space="0" w:color="auto"/>
            <w:right w:val="none" w:sz="0" w:space="0" w:color="auto"/>
          </w:divBdr>
        </w:div>
        <w:div w:id="8918995">
          <w:marLeft w:val="547"/>
          <w:marRight w:val="0"/>
          <w:marTop w:val="0"/>
          <w:marBottom w:val="0"/>
          <w:divBdr>
            <w:top w:val="none" w:sz="0" w:space="0" w:color="auto"/>
            <w:left w:val="none" w:sz="0" w:space="0" w:color="auto"/>
            <w:bottom w:val="none" w:sz="0" w:space="0" w:color="auto"/>
            <w:right w:val="none" w:sz="0" w:space="0" w:color="auto"/>
          </w:divBdr>
        </w:div>
        <w:div w:id="788280034">
          <w:marLeft w:val="547"/>
          <w:marRight w:val="0"/>
          <w:marTop w:val="0"/>
          <w:marBottom w:val="0"/>
          <w:divBdr>
            <w:top w:val="none" w:sz="0" w:space="0" w:color="auto"/>
            <w:left w:val="none" w:sz="0" w:space="0" w:color="auto"/>
            <w:bottom w:val="none" w:sz="0" w:space="0" w:color="auto"/>
            <w:right w:val="none" w:sz="0" w:space="0" w:color="auto"/>
          </w:divBdr>
        </w:div>
        <w:div w:id="1178889809">
          <w:marLeft w:val="547"/>
          <w:marRight w:val="0"/>
          <w:marTop w:val="0"/>
          <w:marBottom w:val="0"/>
          <w:divBdr>
            <w:top w:val="none" w:sz="0" w:space="0" w:color="auto"/>
            <w:left w:val="none" w:sz="0" w:space="0" w:color="auto"/>
            <w:bottom w:val="none" w:sz="0" w:space="0" w:color="auto"/>
            <w:right w:val="none" w:sz="0" w:space="0" w:color="auto"/>
          </w:divBdr>
        </w:div>
        <w:div w:id="1322925769">
          <w:marLeft w:val="547"/>
          <w:marRight w:val="0"/>
          <w:marTop w:val="0"/>
          <w:marBottom w:val="0"/>
          <w:divBdr>
            <w:top w:val="none" w:sz="0" w:space="0" w:color="auto"/>
            <w:left w:val="none" w:sz="0" w:space="0" w:color="auto"/>
            <w:bottom w:val="none" w:sz="0" w:space="0" w:color="auto"/>
            <w:right w:val="none" w:sz="0" w:space="0" w:color="auto"/>
          </w:divBdr>
        </w:div>
        <w:div w:id="1395081463">
          <w:marLeft w:val="547"/>
          <w:marRight w:val="0"/>
          <w:marTop w:val="0"/>
          <w:marBottom w:val="0"/>
          <w:divBdr>
            <w:top w:val="none" w:sz="0" w:space="0" w:color="auto"/>
            <w:left w:val="none" w:sz="0" w:space="0" w:color="auto"/>
            <w:bottom w:val="none" w:sz="0" w:space="0" w:color="auto"/>
            <w:right w:val="none" w:sz="0" w:space="0" w:color="auto"/>
          </w:divBdr>
        </w:div>
        <w:div w:id="813260354">
          <w:marLeft w:val="547"/>
          <w:marRight w:val="0"/>
          <w:marTop w:val="0"/>
          <w:marBottom w:val="0"/>
          <w:divBdr>
            <w:top w:val="none" w:sz="0" w:space="0" w:color="auto"/>
            <w:left w:val="none" w:sz="0" w:space="0" w:color="auto"/>
            <w:bottom w:val="none" w:sz="0" w:space="0" w:color="auto"/>
            <w:right w:val="none" w:sz="0" w:space="0" w:color="auto"/>
          </w:divBdr>
        </w:div>
      </w:divsChild>
    </w:div>
    <w:div w:id="768889353">
      <w:bodyDiv w:val="1"/>
      <w:marLeft w:val="0"/>
      <w:marRight w:val="0"/>
      <w:marTop w:val="0"/>
      <w:marBottom w:val="0"/>
      <w:divBdr>
        <w:top w:val="none" w:sz="0" w:space="0" w:color="auto"/>
        <w:left w:val="none" w:sz="0" w:space="0" w:color="auto"/>
        <w:bottom w:val="none" w:sz="0" w:space="0" w:color="auto"/>
        <w:right w:val="none" w:sz="0" w:space="0" w:color="auto"/>
      </w:divBdr>
      <w:divsChild>
        <w:div w:id="1781025510">
          <w:marLeft w:val="274"/>
          <w:marRight w:val="0"/>
          <w:marTop w:val="0"/>
          <w:marBottom w:val="0"/>
          <w:divBdr>
            <w:top w:val="none" w:sz="0" w:space="0" w:color="auto"/>
            <w:left w:val="none" w:sz="0" w:space="0" w:color="auto"/>
            <w:bottom w:val="none" w:sz="0" w:space="0" w:color="auto"/>
            <w:right w:val="none" w:sz="0" w:space="0" w:color="auto"/>
          </w:divBdr>
        </w:div>
        <w:div w:id="1702123210">
          <w:marLeft w:val="274"/>
          <w:marRight w:val="0"/>
          <w:marTop w:val="0"/>
          <w:marBottom w:val="0"/>
          <w:divBdr>
            <w:top w:val="none" w:sz="0" w:space="0" w:color="auto"/>
            <w:left w:val="none" w:sz="0" w:space="0" w:color="auto"/>
            <w:bottom w:val="none" w:sz="0" w:space="0" w:color="auto"/>
            <w:right w:val="none" w:sz="0" w:space="0" w:color="auto"/>
          </w:divBdr>
        </w:div>
      </w:divsChild>
    </w:div>
    <w:div w:id="839348410">
      <w:bodyDiv w:val="1"/>
      <w:marLeft w:val="0"/>
      <w:marRight w:val="0"/>
      <w:marTop w:val="0"/>
      <w:marBottom w:val="0"/>
      <w:divBdr>
        <w:top w:val="none" w:sz="0" w:space="0" w:color="auto"/>
        <w:left w:val="none" w:sz="0" w:space="0" w:color="auto"/>
        <w:bottom w:val="none" w:sz="0" w:space="0" w:color="auto"/>
        <w:right w:val="none" w:sz="0" w:space="0" w:color="auto"/>
      </w:divBdr>
      <w:divsChild>
        <w:div w:id="624316701">
          <w:marLeft w:val="0"/>
          <w:marRight w:val="0"/>
          <w:marTop w:val="0"/>
          <w:marBottom w:val="0"/>
          <w:divBdr>
            <w:top w:val="none" w:sz="0" w:space="0" w:color="auto"/>
            <w:left w:val="none" w:sz="0" w:space="0" w:color="auto"/>
            <w:bottom w:val="none" w:sz="0" w:space="0" w:color="auto"/>
            <w:right w:val="none" w:sz="0" w:space="0" w:color="auto"/>
          </w:divBdr>
        </w:div>
        <w:div w:id="1629820823">
          <w:marLeft w:val="0"/>
          <w:marRight w:val="0"/>
          <w:marTop w:val="0"/>
          <w:marBottom w:val="0"/>
          <w:divBdr>
            <w:top w:val="none" w:sz="0" w:space="0" w:color="auto"/>
            <w:left w:val="none" w:sz="0" w:space="0" w:color="auto"/>
            <w:bottom w:val="none" w:sz="0" w:space="0" w:color="auto"/>
            <w:right w:val="none" w:sz="0" w:space="0" w:color="auto"/>
          </w:divBdr>
        </w:div>
        <w:div w:id="433596091">
          <w:marLeft w:val="720"/>
          <w:marRight w:val="0"/>
          <w:marTop w:val="0"/>
          <w:marBottom w:val="0"/>
          <w:divBdr>
            <w:top w:val="none" w:sz="0" w:space="0" w:color="auto"/>
            <w:left w:val="none" w:sz="0" w:space="0" w:color="auto"/>
            <w:bottom w:val="none" w:sz="0" w:space="0" w:color="auto"/>
            <w:right w:val="none" w:sz="0" w:space="0" w:color="auto"/>
          </w:divBdr>
        </w:div>
        <w:div w:id="1829861632">
          <w:marLeft w:val="720"/>
          <w:marRight w:val="0"/>
          <w:marTop w:val="0"/>
          <w:marBottom w:val="0"/>
          <w:divBdr>
            <w:top w:val="none" w:sz="0" w:space="0" w:color="auto"/>
            <w:left w:val="none" w:sz="0" w:space="0" w:color="auto"/>
            <w:bottom w:val="none" w:sz="0" w:space="0" w:color="auto"/>
            <w:right w:val="none" w:sz="0" w:space="0" w:color="auto"/>
          </w:divBdr>
        </w:div>
        <w:div w:id="685793224">
          <w:marLeft w:val="720"/>
          <w:marRight w:val="0"/>
          <w:marTop w:val="0"/>
          <w:marBottom w:val="0"/>
          <w:divBdr>
            <w:top w:val="none" w:sz="0" w:space="0" w:color="auto"/>
            <w:left w:val="none" w:sz="0" w:space="0" w:color="auto"/>
            <w:bottom w:val="none" w:sz="0" w:space="0" w:color="auto"/>
            <w:right w:val="none" w:sz="0" w:space="0" w:color="auto"/>
          </w:divBdr>
        </w:div>
      </w:divsChild>
    </w:div>
    <w:div w:id="1108818660">
      <w:bodyDiv w:val="1"/>
      <w:marLeft w:val="0"/>
      <w:marRight w:val="0"/>
      <w:marTop w:val="0"/>
      <w:marBottom w:val="0"/>
      <w:divBdr>
        <w:top w:val="none" w:sz="0" w:space="0" w:color="auto"/>
        <w:left w:val="none" w:sz="0" w:space="0" w:color="auto"/>
        <w:bottom w:val="none" w:sz="0" w:space="0" w:color="auto"/>
        <w:right w:val="none" w:sz="0" w:space="0" w:color="auto"/>
      </w:divBdr>
    </w:div>
    <w:div w:id="1163157567">
      <w:bodyDiv w:val="1"/>
      <w:marLeft w:val="0"/>
      <w:marRight w:val="0"/>
      <w:marTop w:val="0"/>
      <w:marBottom w:val="0"/>
      <w:divBdr>
        <w:top w:val="none" w:sz="0" w:space="0" w:color="auto"/>
        <w:left w:val="none" w:sz="0" w:space="0" w:color="auto"/>
        <w:bottom w:val="none" w:sz="0" w:space="0" w:color="auto"/>
        <w:right w:val="none" w:sz="0" w:space="0" w:color="auto"/>
      </w:divBdr>
    </w:div>
    <w:div w:id="1307274126">
      <w:bodyDiv w:val="1"/>
      <w:marLeft w:val="0"/>
      <w:marRight w:val="0"/>
      <w:marTop w:val="0"/>
      <w:marBottom w:val="0"/>
      <w:divBdr>
        <w:top w:val="none" w:sz="0" w:space="0" w:color="auto"/>
        <w:left w:val="none" w:sz="0" w:space="0" w:color="auto"/>
        <w:bottom w:val="none" w:sz="0" w:space="0" w:color="auto"/>
        <w:right w:val="none" w:sz="0" w:space="0" w:color="auto"/>
      </w:divBdr>
      <w:divsChild>
        <w:div w:id="738555170">
          <w:marLeft w:val="0"/>
          <w:marRight w:val="0"/>
          <w:marTop w:val="0"/>
          <w:marBottom w:val="60"/>
          <w:divBdr>
            <w:top w:val="none" w:sz="0" w:space="0" w:color="auto"/>
            <w:left w:val="none" w:sz="0" w:space="0" w:color="auto"/>
            <w:bottom w:val="none" w:sz="0" w:space="0" w:color="auto"/>
            <w:right w:val="none" w:sz="0" w:space="0" w:color="auto"/>
          </w:divBdr>
        </w:div>
        <w:div w:id="1011569688">
          <w:marLeft w:val="0"/>
          <w:marRight w:val="0"/>
          <w:marTop w:val="0"/>
          <w:marBottom w:val="60"/>
          <w:divBdr>
            <w:top w:val="none" w:sz="0" w:space="0" w:color="auto"/>
            <w:left w:val="none" w:sz="0" w:space="0" w:color="auto"/>
            <w:bottom w:val="none" w:sz="0" w:space="0" w:color="auto"/>
            <w:right w:val="none" w:sz="0" w:space="0" w:color="auto"/>
          </w:divBdr>
        </w:div>
      </w:divsChild>
    </w:div>
    <w:div w:id="1557206598">
      <w:bodyDiv w:val="1"/>
      <w:marLeft w:val="0"/>
      <w:marRight w:val="0"/>
      <w:marTop w:val="0"/>
      <w:marBottom w:val="0"/>
      <w:divBdr>
        <w:top w:val="none" w:sz="0" w:space="0" w:color="auto"/>
        <w:left w:val="none" w:sz="0" w:space="0" w:color="auto"/>
        <w:bottom w:val="none" w:sz="0" w:space="0" w:color="auto"/>
        <w:right w:val="none" w:sz="0" w:space="0" w:color="auto"/>
      </w:divBdr>
      <w:divsChild>
        <w:div w:id="1675767930">
          <w:marLeft w:val="274"/>
          <w:marRight w:val="0"/>
          <w:marTop w:val="0"/>
          <w:marBottom w:val="0"/>
          <w:divBdr>
            <w:top w:val="none" w:sz="0" w:space="0" w:color="auto"/>
            <w:left w:val="none" w:sz="0" w:space="0" w:color="auto"/>
            <w:bottom w:val="none" w:sz="0" w:space="0" w:color="auto"/>
            <w:right w:val="none" w:sz="0" w:space="0" w:color="auto"/>
          </w:divBdr>
        </w:div>
      </w:divsChild>
    </w:div>
    <w:div w:id="1599487080">
      <w:bodyDiv w:val="1"/>
      <w:marLeft w:val="0"/>
      <w:marRight w:val="0"/>
      <w:marTop w:val="0"/>
      <w:marBottom w:val="0"/>
      <w:divBdr>
        <w:top w:val="none" w:sz="0" w:space="0" w:color="auto"/>
        <w:left w:val="none" w:sz="0" w:space="0" w:color="auto"/>
        <w:bottom w:val="none" w:sz="0" w:space="0" w:color="auto"/>
        <w:right w:val="none" w:sz="0" w:space="0" w:color="auto"/>
      </w:divBdr>
    </w:div>
    <w:div w:id="1609584393">
      <w:bodyDiv w:val="1"/>
      <w:marLeft w:val="0"/>
      <w:marRight w:val="0"/>
      <w:marTop w:val="0"/>
      <w:marBottom w:val="0"/>
      <w:divBdr>
        <w:top w:val="none" w:sz="0" w:space="0" w:color="auto"/>
        <w:left w:val="none" w:sz="0" w:space="0" w:color="auto"/>
        <w:bottom w:val="none" w:sz="0" w:space="0" w:color="auto"/>
        <w:right w:val="none" w:sz="0" w:space="0" w:color="auto"/>
      </w:divBdr>
      <w:divsChild>
        <w:div w:id="675159099">
          <w:marLeft w:val="0"/>
          <w:marRight w:val="0"/>
          <w:marTop w:val="0"/>
          <w:marBottom w:val="0"/>
          <w:divBdr>
            <w:top w:val="none" w:sz="0" w:space="0" w:color="auto"/>
            <w:left w:val="none" w:sz="0" w:space="0" w:color="auto"/>
            <w:bottom w:val="none" w:sz="0" w:space="0" w:color="auto"/>
            <w:right w:val="none" w:sz="0" w:space="0" w:color="auto"/>
          </w:divBdr>
        </w:div>
        <w:div w:id="358313200">
          <w:marLeft w:val="0"/>
          <w:marRight w:val="0"/>
          <w:marTop w:val="0"/>
          <w:marBottom w:val="0"/>
          <w:divBdr>
            <w:top w:val="none" w:sz="0" w:space="0" w:color="auto"/>
            <w:left w:val="none" w:sz="0" w:space="0" w:color="auto"/>
            <w:bottom w:val="none" w:sz="0" w:space="0" w:color="auto"/>
            <w:right w:val="none" w:sz="0" w:space="0" w:color="auto"/>
          </w:divBdr>
        </w:div>
        <w:div w:id="1564680145">
          <w:marLeft w:val="0"/>
          <w:marRight w:val="0"/>
          <w:marTop w:val="0"/>
          <w:marBottom w:val="0"/>
          <w:divBdr>
            <w:top w:val="none" w:sz="0" w:space="0" w:color="auto"/>
            <w:left w:val="none" w:sz="0" w:space="0" w:color="auto"/>
            <w:bottom w:val="none" w:sz="0" w:space="0" w:color="auto"/>
            <w:right w:val="none" w:sz="0" w:space="0" w:color="auto"/>
          </w:divBdr>
        </w:div>
        <w:div w:id="619191610">
          <w:marLeft w:val="720"/>
          <w:marRight w:val="0"/>
          <w:marTop w:val="0"/>
          <w:marBottom w:val="0"/>
          <w:divBdr>
            <w:top w:val="none" w:sz="0" w:space="0" w:color="auto"/>
            <w:left w:val="none" w:sz="0" w:space="0" w:color="auto"/>
            <w:bottom w:val="none" w:sz="0" w:space="0" w:color="auto"/>
            <w:right w:val="none" w:sz="0" w:space="0" w:color="auto"/>
          </w:divBdr>
        </w:div>
        <w:div w:id="1314605200">
          <w:marLeft w:val="720"/>
          <w:marRight w:val="0"/>
          <w:marTop w:val="0"/>
          <w:marBottom w:val="0"/>
          <w:divBdr>
            <w:top w:val="none" w:sz="0" w:space="0" w:color="auto"/>
            <w:left w:val="none" w:sz="0" w:space="0" w:color="auto"/>
            <w:bottom w:val="none" w:sz="0" w:space="0" w:color="auto"/>
            <w:right w:val="none" w:sz="0" w:space="0" w:color="auto"/>
          </w:divBdr>
        </w:div>
        <w:div w:id="1499036285">
          <w:marLeft w:val="720"/>
          <w:marRight w:val="0"/>
          <w:marTop w:val="0"/>
          <w:marBottom w:val="0"/>
          <w:divBdr>
            <w:top w:val="none" w:sz="0" w:space="0" w:color="auto"/>
            <w:left w:val="none" w:sz="0" w:space="0" w:color="auto"/>
            <w:bottom w:val="none" w:sz="0" w:space="0" w:color="auto"/>
            <w:right w:val="none" w:sz="0" w:space="0" w:color="auto"/>
          </w:divBdr>
        </w:div>
        <w:div w:id="1057165236">
          <w:marLeft w:val="0"/>
          <w:marRight w:val="0"/>
          <w:marTop w:val="0"/>
          <w:marBottom w:val="0"/>
          <w:divBdr>
            <w:top w:val="none" w:sz="0" w:space="0" w:color="auto"/>
            <w:left w:val="none" w:sz="0" w:space="0" w:color="auto"/>
            <w:bottom w:val="none" w:sz="0" w:space="0" w:color="auto"/>
            <w:right w:val="none" w:sz="0" w:space="0" w:color="auto"/>
          </w:divBdr>
        </w:div>
        <w:div w:id="87431127">
          <w:marLeft w:val="0"/>
          <w:marRight w:val="0"/>
          <w:marTop w:val="0"/>
          <w:marBottom w:val="0"/>
          <w:divBdr>
            <w:top w:val="none" w:sz="0" w:space="0" w:color="auto"/>
            <w:left w:val="none" w:sz="0" w:space="0" w:color="auto"/>
            <w:bottom w:val="none" w:sz="0" w:space="0" w:color="auto"/>
            <w:right w:val="none" w:sz="0" w:space="0" w:color="auto"/>
          </w:divBdr>
        </w:div>
        <w:div w:id="693070722">
          <w:marLeft w:val="0"/>
          <w:marRight w:val="0"/>
          <w:marTop w:val="0"/>
          <w:marBottom w:val="0"/>
          <w:divBdr>
            <w:top w:val="none" w:sz="0" w:space="0" w:color="auto"/>
            <w:left w:val="none" w:sz="0" w:space="0" w:color="auto"/>
            <w:bottom w:val="none" w:sz="0" w:space="0" w:color="auto"/>
            <w:right w:val="none" w:sz="0" w:space="0" w:color="auto"/>
          </w:divBdr>
        </w:div>
        <w:div w:id="1976637970">
          <w:marLeft w:val="0"/>
          <w:marRight w:val="0"/>
          <w:marTop w:val="0"/>
          <w:marBottom w:val="0"/>
          <w:divBdr>
            <w:top w:val="none" w:sz="0" w:space="0" w:color="auto"/>
            <w:left w:val="none" w:sz="0" w:space="0" w:color="auto"/>
            <w:bottom w:val="none" w:sz="0" w:space="0" w:color="auto"/>
            <w:right w:val="none" w:sz="0" w:space="0" w:color="auto"/>
          </w:divBdr>
        </w:div>
        <w:div w:id="788360648">
          <w:marLeft w:val="0"/>
          <w:marRight w:val="0"/>
          <w:marTop w:val="0"/>
          <w:marBottom w:val="0"/>
          <w:divBdr>
            <w:top w:val="none" w:sz="0" w:space="0" w:color="auto"/>
            <w:left w:val="none" w:sz="0" w:space="0" w:color="auto"/>
            <w:bottom w:val="none" w:sz="0" w:space="0" w:color="auto"/>
            <w:right w:val="none" w:sz="0" w:space="0" w:color="auto"/>
          </w:divBdr>
        </w:div>
        <w:div w:id="947275945">
          <w:marLeft w:val="0"/>
          <w:marRight w:val="0"/>
          <w:marTop w:val="0"/>
          <w:marBottom w:val="0"/>
          <w:divBdr>
            <w:top w:val="none" w:sz="0" w:space="0" w:color="auto"/>
            <w:left w:val="none" w:sz="0" w:space="0" w:color="auto"/>
            <w:bottom w:val="none" w:sz="0" w:space="0" w:color="auto"/>
            <w:right w:val="none" w:sz="0" w:space="0" w:color="auto"/>
          </w:divBdr>
        </w:div>
        <w:div w:id="119304304">
          <w:marLeft w:val="0"/>
          <w:marRight w:val="0"/>
          <w:marTop w:val="0"/>
          <w:marBottom w:val="0"/>
          <w:divBdr>
            <w:top w:val="none" w:sz="0" w:space="0" w:color="auto"/>
            <w:left w:val="none" w:sz="0" w:space="0" w:color="auto"/>
            <w:bottom w:val="none" w:sz="0" w:space="0" w:color="auto"/>
            <w:right w:val="none" w:sz="0" w:space="0" w:color="auto"/>
          </w:divBdr>
        </w:div>
        <w:div w:id="431585420">
          <w:marLeft w:val="0"/>
          <w:marRight w:val="0"/>
          <w:marTop w:val="0"/>
          <w:marBottom w:val="0"/>
          <w:divBdr>
            <w:top w:val="none" w:sz="0" w:space="0" w:color="auto"/>
            <w:left w:val="none" w:sz="0" w:space="0" w:color="auto"/>
            <w:bottom w:val="none" w:sz="0" w:space="0" w:color="auto"/>
            <w:right w:val="none" w:sz="0" w:space="0" w:color="auto"/>
          </w:divBdr>
        </w:div>
        <w:div w:id="1301610705">
          <w:marLeft w:val="0"/>
          <w:marRight w:val="0"/>
          <w:marTop w:val="0"/>
          <w:marBottom w:val="0"/>
          <w:divBdr>
            <w:top w:val="none" w:sz="0" w:space="0" w:color="auto"/>
            <w:left w:val="none" w:sz="0" w:space="0" w:color="auto"/>
            <w:bottom w:val="none" w:sz="0" w:space="0" w:color="auto"/>
            <w:right w:val="none" w:sz="0" w:space="0" w:color="auto"/>
          </w:divBdr>
        </w:div>
        <w:div w:id="1673802111">
          <w:marLeft w:val="0"/>
          <w:marRight w:val="0"/>
          <w:marTop w:val="0"/>
          <w:marBottom w:val="0"/>
          <w:divBdr>
            <w:top w:val="none" w:sz="0" w:space="0" w:color="auto"/>
            <w:left w:val="none" w:sz="0" w:space="0" w:color="auto"/>
            <w:bottom w:val="none" w:sz="0" w:space="0" w:color="auto"/>
            <w:right w:val="none" w:sz="0" w:space="0" w:color="auto"/>
          </w:divBdr>
        </w:div>
        <w:div w:id="1717704491">
          <w:marLeft w:val="0"/>
          <w:marRight w:val="0"/>
          <w:marTop w:val="0"/>
          <w:marBottom w:val="0"/>
          <w:divBdr>
            <w:top w:val="none" w:sz="0" w:space="0" w:color="auto"/>
            <w:left w:val="none" w:sz="0" w:space="0" w:color="auto"/>
            <w:bottom w:val="none" w:sz="0" w:space="0" w:color="auto"/>
            <w:right w:val="none" w:sz="0" w:space="0" w:color="auto"/>
          </w:divBdr>
        </w:div>
      </w:divsChild>
    </w:div>
    <w:div w:id="1622805411">
      <w:bodyDiv w:val="1"/>
      <w:marLeft w:val="0"/>
      <w:marRight w:val="0"/>
      <w:marTop w:val="0"/>
      <w:marBottom w:val="0"/>
      <w:divBdr>
        <w:top w:val="none" w:sz="0" w:space="0" w:color="auto"/>
        <w:left w:val="none" w:sz="0" w:space="0" w:color="auto"/>
        <w:bottom w:val="none" w:sz="0" w:space="0" w:color="auto"/>
        <w:right w:val="none" w:sz="0" w:space="0" w:color="auto"/>
      </w:divBdr>
    </w:div>
    <w:div w:id="1758479668">
      <w:bodyDiv w:val="1"/>
      <w:marLeft w:val="0"/>
      <w:marRight w:val="0"/>
      <w:marTop w:val="0"/>
      <w:marBottom w:val="0"/>
      <w:divBdr>
        <w:top w:val="none" w:sz="0" w:space="0" w:color="auto"/>
        <w:left w:val="none" w:sz="0" w:space="0" w:color="auto"/>
        <w:bottom w:val="none" w:sz="0" w:space="0" w:color="auto"/>
        <w:right w:val="none" w:sz="0" w:space="0" w:color="auto"/>
      </w:divBdr>
    </w:div>
    <w:div w:id="1985352219">
      <w:bodyDiv w:val="1"/>
      <w:marLeft w:val="0"/>
      <w:marRight w:val="0"/>
      <w:marTop w:val="0"/>
      <w:marBottom w:val="0"/>
      <w:divBdr>
        <w:top w:val="none" w:sz="0" w:space="0" w:color="auto"/>
        <w:left w:val="none" w:sz="0" w:space="0" w:color="auto"/>
        <w:bottom w:val="none" w:sz="0" w:space="0" w:color="auto"/>
        <w:right w:val="none" w:sz="0" w:space="0" w:color="auto"/>
      </w:divBdr>
    </w:div>
    <w:div w:id="2066642996">
      <w:bodyDiv w:val="1"/>
      <w:marLeft w:val="0"/>
      <w:marRight w:val="0"/>
      <w:marTop w:val="0"/>
      <w:marBottom w:val="0"/>
      <w:divBdr>
        <w:top w:val="none" w:sz="0" w:space="0" w:color="auto"/>
        <w:left w:val="none" w:sz="0" w:space="0" w:color="auto"/>
        <w:bottom w:val="none" w:sz="0" w:space="0" w:color="auto"/>
        <w:right w:val="none" w:sz="0" w:space="0" w:color="auto"/>
      </w:divBdr>
    </w:div>
    <w:div w:id="2117216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78</TotalTime>
  <Pages>3</Pages>
  <Words>1111</Words>
  <Characters>6114</Characters>
  <Application>Microsoft Office Word</Application>
  <DocSecurity>0</DocSecurity>
  <Lines>50</Lines>
  <Paragraphs>14</Paragraphs>
  <ScaleCrop>false</ScaleCrop>
  <HeadingPairs>
    <vt:vector size="2" baseType="variant">
      <vt:variant>
        <vt:lpstr>Título</vt:lpstr>
      </vt:variant>
      <vt:variant>
        <vt:i4>1</vt:i4>
      </vt:variant>
    </vt:vector>
  </HeadingPairs>
  <TitlesOfParts>
    <vt:vector size="1" baseType="lpstr">
      <vt:lpstr/>
    </vt:vector>
  </TitlesOfParts>
  <Company>BIDASOA BIZIRIK / BIDASOA ACTIVA</Company>
  <LinksUpToDate>false</LinksUpToDate>
  <CharactersWithSpaces>7211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Enara Franco</dc:creator>
  <cp:lastModifiedBy>Enara Franco</cp:lastModifiedBy>
  <cp:revision>23</cp:revision>
  <cp:lastPrinted>2021-10-22T09:24:00Z</cp:lastPrinted>
  <dcterms:created xsi:type="dcterms:W3CDTF">2021-10-20T12:43:00Z</dcterms:created>
  <dcterms:modified xsi:type="dcterms:W3CDTF">2022-02-10T13:51:00Z</dcterms:modified>
</cp:coreProperties>
</file>