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AB01BA" w14:textId="6E0E35F7" w:rsidR="002D75B9" w:rsidRDefault="002D75B9" w:rsidP="00CF585A">
      <w:pPr>
        <w:jc w:val="center"/>
        <w:rPr>
          <w:rFonts w:asciiTheme="minorHAnsi" w:hAnsiTheme="minorHAnsi" w:cstheme="minorHAnsi"/>
          <w:b/>
          <w:bCs/>
          <w:sz w:val="36"/>
          <w:szCs w:val="36"/>
        </w:rPr>
      </w:pPr>
      <w:proofErr w:type="spellStart"/>
      <w:r w:rsidRPr="00CF585A">
        <w:rPr>
          <w:rFonts w:asciiTheme="minorHAnsi" w:hAnsiTheme="minorHAnsi" w:cstheme="minorHAnsi"/>
          <w:b/>
          <w:bCs/>
          <w:sz w:val="36"/>
          <w:szCs w:val="36"/>
        </w:rPr>
        <w:t>Irun</w:t>
      </w:r>
      <w:proofErr w:type="spellEnd"/>
      <w:r w:rsidRPr="00CF585A">
        <w:rPr>
          <w:rFonts w:asciiTheme="minorHAnsi" w:hAnsiTheme="minorHAnsi" w:cstheme="minorHAnsi"/>
          <w:b/>
          <w:bCs/>
          <w:sz w:val="36"/>
          <w:szCs w:val="36"/>
        </w:rPr>
        <w:t xml:space="preserve"> y Hondarribia estarán presentes un año más en la Feria Internacional de Turismo FITUR</w:t>
      </w:r>
    </w:p>
    <w:p w14:paraId="323940E3" w14:textId="77777777" w:rsidR="001B49BD" w:rsidRPr="00CF585A" w:rsidRDefault="001B49BD" w:rsidP="00CF585A">
      <w:pPr>
        <w:jc w:val="center"/>
        <w:rPr>
          <w:rFonts w:asciiTheme="minorHAnsi" w:hAnsiTheme="minorHAnsi" w:cstheme="minorHAnsi"/>
          <w:b/>
          <w:bCs/>
          <w:sz w:val="36"/>
          <w:szCs w:val="36"/>
        </w:rPr>
      </w:pPr>
    </w:p>
    <w:p w14:paraId="46532EC5" w14:textId="00361C74" w:rsidR="002D75B9" w:rsidRPr="00CF585A" w:rsidRDefault="002D75B9" w:rsidP="00CF585A">
      <w:pPr>
        <w:jc w:val="both"/>
        <w:rPr>
          <w:rFonts w:asciiTheme="minorHAnsi" w:hAnsiTheme="minorHAnsi" w:cstheme="minorHAnsi"/>
        </w:rPr>
      </w:pPr>
    </w:p>
    <w:p w14:paraId="36EE3C4C" w14:textId="7DE1228E" w:rsidR="002D75B9" w:rsidRPr="00CF585A" w:rsidRDefault="002D75B9" w:rsidP="00CF585A">
      <w:pPr>
        <w:jc w:val="both"/>
        <w:rPr>
          <w:rFonts w:asciiTheme="minorHAnsi" w:hAnsiTheme="minorHAnsi" w:cstheme="minorHAnsi"/>
          <w:i/>
          <w:iCs/>
        </w:rPr>
      </w:pPr>
      <w:r w:rsidRPr="00CF585A">
        <w:rPr>
          <w:rFonts w:asciiTheme="minorHAnsi" w:hAnsiTheme="minorHAnsi" w:cstheme="minorHAnsi"/>
          <w:i/>
          <w:iCs/>
        </w:rPr>
        <w:t xml:space="preserve">·La Feria tendrá lugar </w:t>
      </w:r>
      <w:r w:rsidR="00CF585A" w:rsidRPr="00CF585A">
        <w:rPr>
          <w:rFonts w:asciiTheme="minorHAnsi" w:hAnsiTheme="minorHAnsi" w:cstheme="minorHAnsi"/>
          <w:i/>
          <w:iCs/>
        </w:rPr>
        <w:t>del 19 al 23 de enero en Madrid.</w:t>
      </w:r>
    </w:p>
    <w:p w14:paraId="40F790B4" w14:textId="7477319D" w:rsidR="00CF585A" w:rsidRPr="00CF585A" w:rsidRDefault="00CF585A" w:rsidP="00CF585A">
      <w:pPr>
        <w:jc w:val="both"/>
        <w:rPr>
          <w:rFonts w:asciiTheme="minorHAnsi" w:hAnsiTheme="minorHAnsi" w:cstheme="minorHAnsi"/>
          <w:i/>
          <w:iCs/>
        </w:rPr>
      </w:pPr>
    </w:p>
    <w:p w14:paraId="1BB74747" w14:textId="597B1D8E" w:rsidR="00CF585A" w:rsidRDefault="00CF585A" w:rsidP="00CF585A">
      <w:pPr>
        <w:jc w:val="both"/>
        <w:rPr>
          <w:rFonts w:asciiTheme="minorHAnsi" w:hAnsiTheme="minorHAnsi" w:cstheme="minorHAnsi"/>
          <w:i/>
          <w:iCs/>
        </w:rPr>
      </w:pPr>
      <w:r w:rsidRPr="00CF585A">
        <w:rPr>
          <w:rFonts w:asciiTheme="minorHAnsi" w:hAnsiTheme="minorHAnsi" w:cstheme="minorHAnsi"/>
          <w:i/>
          <w:iCs/>
        </w:rPr>
        <w:t>·En el estand de Euskadi se presentarán los proyectos ‘</w:t>
      </w:r>
      <w:proofErr w:type="spellStart"/>
      <w:r w:rsidRPr="00CF585A">
        <w:rPr>
          <w:rFonts w:asciiTheme="minorHAnsi" w:hAnsiTheme="minorHAnsi" w:cstheme="minorHAnsi"/>
          <w:i/>
          <w:iCs/>
        </w:rPr>
        <w:t>Irun</w:t>
      </w:r>
      <w:proofErr w:type="spellEnd"/>
      <w:r w:rsidRPr="00CF585A">
        <w:rPr>
          <w:rFonts w:asciiTheme="minorHAnsi" w:hAnsiTheme="minorHAnsi" w:cstheme="minorHAnsi"/>
          <w:i/>
          <w:iCs/>
        </w:rPr>
        <w:t xml:space="preserve"> Destino Romano’ y ‘</w:t>
      </w:r>
      <w:proofErr w:type="spellStart"/>
      <w:r w:rsidRPr="00CF585A">
        <w:rPr>
          <w:rFonts w:asciiTheme="minorHAnsi" w:hAnsiTheme="minorHAnsi" w:cstheme="minorHAnsi"/>
          <w:i/>
          <w:iCs/>
        </w:rPr>
        <w:t>NaturRed</w:t>
      </w:r>
      <w:proofErr w:type="spellEnd"/>
      <w:r w:rsidRPr="00CF585A">
        <w:rPr>
          <w:rFonts w:asciiTheme="minorHAnsi" w:hAnsiTheme="minorHAnsi" w:cstheme="minorHAnsi"/>
          <w:i/>
          <w:iCs/>
        </w:rPr>
        <w:t>. Siente la Historia, Siente la Naturaleza. Red de Ciudades y Villas Medievales’.</w:t>
      </w:r>
    </w:p>
    <w:p w14:paraId="6329A94D" w14:textId="77777777" w:rsidR="001B49BD" w:rsidRPr="00CF585A" w:rsidRDefault="001B49BD" w:rsidP="00CF585A">
      <w:pPr>
        <w:jc w:val="both"/>
        <w:rPr>
          <w:rFonts w:asciiTheme="minorHAnsi" w:hAnsiTheme="minorHAnsi" w:cstheme="minorHAnsi"/>
          <w:i/>
          <w:iCs/>
        </w:rPr>
      </w:pPr>
    </w:p>
    <w:p w14:paraId="59FCA4B4" w14:textId="77777777" w:rsidR="002D75B9" w:rsidRPr="00CF585A" w:rsidRDefault="002D75B9" w:rsidP="00CF585A">
      <w:pPr>
        <w:jc w:val="both"/>
        <w:rPr>
          <w:rFonts w:asciiTheme="minorHAnsi" w:hAnsiTheme="minorHAnsi" w:cstheme="minorHAnsi"/>
        </w:rPr>
      </w:pPr>
    </w:p>
    <w:p w14:paraId="32E337E8" w14:textId="61CF2C59" w:rsidR="002D75B9" w:rsidRPr="00CF585A" w:rsidRDefault="003077A5" w:rsidP="00CF585A">
      <w:pPr>
        <w:jc w:val="both"/>
        <w:rPr>
          <w:rFonts w:asciiTheme="minorHAnsi" w:hAnsiTheme="minorHAnsi" w:cstheme="minorHAnsi"/>
        </w:rPr>
      </w:pPr>
      <w:proofErr w:type="spellStart"/>
      <w:r w:rsidRPr="003077A5">
        <w:rPr>
          <w:rFonts w:asciiTheme="minorHAnsi" w:hAnsiTheme="minorHAnsi" w:cstheme="minorHAnsi"/>
          <w:b/>
          <w:bCs/>
        </w:rPr>
        <w:t>Irun</w:t>
      </w:r>
      <w:proofErr w:type="spellEnd"/>
      <w:r w:rsidRPr="003077A5">
        <w:rPr>
          <w:rFonts w:asciiTheme="minorHAnsi" w:hAnsiTheme="minorHAnsi" w:cstheme="minorHAnsi"/>
          <w:b/>
          <w:bCs/>
        </w:rPr>
        <w:t>, 17 de enero de 2022.-</w:t>
      </w:r>
      <w:r>
        <w:rPr>
          <w:rFonts w:asciiTheme="minorHAnsi" w:hAnsiTheme="minorHAnsi" w:cstheme="minorHAnsi"/>
        </w:rPr>
        <w:t xml:space="preserve"> </w:t>
      </w:r>
      <w:r w:rsidR="002D75B9" w:rsidRPr="00CF585A">
        <w:rPr>
          <w:rFonts w:asciiTheme="minorHAnsi" w:hAnsiTheme="minorHAnsi" w:cstheme="minorHAnsi"/>
        </w:rPr>
        <w:t xml:space="preserve">Los Ayuntamientos de </w:t>
      </w:r>
      <w:proofErr w:type="spellStart"/>
      <w:r w:rsidR="002D75B9" w:rsidRPr="00CF585A">
        <w:rPr>
          <w:rFonts w:asciiTheme="minorHAnsi" w:hAnsiTheme="minorHAnsi" w:cstheme="minorHAnsi"/>
        </w:rPr>
        <w:t>Irun</w:t>
      </w:r>
      <w:proofErr w:type="spellEnd"/>
      <w:r w:rsidR="002D75B9" w:rsidRPr="00CF585A">
        <w:rPr>
          <w:rFonts w:asciiTheme="minorHAnsi" w:hAnsiTheme="minorHAnsi" w:cstheme="minorHAnsi"/>
        </w:rPr>
        <w:t xml:space="preserve"> y Hondarribia, a través de Bidasoa activa, estarán presentes en la Feria Internacional de Turismo, FITUR, que se celebrará en Madrid del 19 al 23 de enero</w:t>
      </w:r>
      <w:r w:rsidR="001229FF" w:rsidRPr="00CF585A">
        <w:rPr>
          <w:rFonts w:asciiTheme="minorHAnsi" w:hAnsiTheme="minorHAnsi" w:cstheme="minorHAnsi"/>
        </w:rPr>
        <w:t>, para presentar los proyectos ‘</w:t>
      </w:r>
      <w:proofErr w:type="spellStart"/>
      <w:r w:rsidR="001229FF" w:rsidRPr="00CF585A">
        <w:rPr>
          <w:rFonts w:asciiTheme="minorHAnsi" w:hAnsiTheme="minorHAnsi" w:cstheme="minorHAnsi"/>
        </w:rPr>
        <w:t>Irun</w:t>
      </w:r>
      <w:proofErr w:type="spellEnd"/>
      <w:r w:rsidR="001229FF" w:rsidRPr="00CF585A">
        <w:rPr>
          <w:rFonts w:asciiTheme="minorHAnsi" w:hAnsiTheme="minorHAnsi" w:cstheme="minorHAnsi"/>
        </w:rPr>
        <w:t xml:space="preserve"> Destino Romano’ y ‘</w:t>
      </w:r>
      <w:proofErr w:type="spellStart"/>
      <w:r w:rsidR="001229FF" w:rsidRPr="00CF585A">
        <w:rPr>
          <w:rFonts w:asciiTheme="minorHAnsi" w:hAnsiTheme="minorHAnsi" w:cstheme="minorHAnsi"/>
        </w:rPr>
        <w:t>NaturRed</w:t>
      </w:r>
      <w:proofErr w:type="spellEnd"/>
      <w:r w:rsidR="001229FF" w:rsidRPr="00CF585A">
        <w:rPr>
          <w:rFonts w:asciiTheme="minorHAnsi" w:hAnsiTheme="minorHAnsi" w:cstheme="minorHAnsi"/>
        </w:rPr>
        <w:t xml:space="preserve">. Siente la Historia, Siente la Naturaleza. Red de Ciudades y Villas Medievales’. </w:t>
      </w:r>
    </w:p>
    <w:p w14:paraId="160F277F" w14:textId="1CE0B0B1" w:rsidR="002D75B9" w:rsidRPr="00CF585A" w:rsidRDefault="002D75B9" w:rsidP="00CF585A">
      <w:pPr>
        <w:jc w:val="both"/>
        <w:rPr>
          <w:rFonts w:asciiTheme="minorHAnsi" w:hAnsiTheme="minorHAnsi" w:cstheme="minorHAnsi"/>
          <w:color w:val="383838"/>
          <w:shd w:val="clear" w:color="auto" w:fill="EDEDED"/>
        </w:rPr>
      </w:pPr>
    </w:p>
    <w:p w14:paraId="72E72A00" w14:textId="79B2346A" w:rsidR="001229FF" w:rsidRPr="00CF585A" w:rsidRDefault="001229FF" w:rsidP="00CF585A">
      <w:pPr>
        <w:jc w:val="both"/>
        <w:rPr>
          <w:rFonts w:asciiTheme="minorHAnsi" w:hAnsiTheme="minorHAnsi" w:cstheme="minorHAnsi"/>
        </w:rPr>
      </w:pPr>
      <w:r w:rsidRPr="00CF585A">
        <w:rPr>
          <w:rFonts w:asciiTheme="minorHAnsi" w:hAnsiTheme="minorHAnsi" w:cstheme="minorHAnsi"/>
        </w:rPr>
        <w:t>“FITUR es un escenario idóneo para dar a conocer la oferta turística de nuestra comarca, así que este año tampoco podíamos faltar”, ha explicado Miguel Ángel Páez, presidente de Bidasoa activa, para añadir después que “en esta ocasión presentaremos dos proyectos novedosos, que otorgan un valor añadido a la oferta ya existente en la comarca”.</w:t>
      </w:r>
    </w:p>
    <w:p w14:paraId="78FC6039" w14:textId="209ACE37" w:rsidR="001229FF" w:rsidRDefault="001229FF" w:rsidP="00CF585A">
      <w:pPr>
        <w:jc w:val="both"/>
        <w:rPr>
          <w:rFonts w:asciiTheme="minorHAnsi" w:hAnsiTheme="minorHAnsi" w:cstheme="minorHAnsi"/>
        </w:rPr>
      </w:pPr>
    </w:p>
    <w:p w14:paraId="24FD5FC6" w14:textId="26F03493" w:rsidR="00727C88" w:rsidRPr="00CF585A" w:rsidRDefault="00727C88" w:rsidP="00727C88">
      <w:pPr>
        <w:jc w:val="both"/>
        <w:rPr>
          <w:rFonts w:asciiTheme="minorHAnsi" w:hAnsiTheme="minorHAnsi" w:cstheme="minorHAnsi"/>
          <w:b/>
          <w:bCs/>
          <w:u w:val="single"/>
        </w:rPr>
      </w:pPr>
      <w:r w:rsidRPr="00CF585A">
        <w:rPr>
          <w:rFonts w:asciiTheme="minorHAnsi" w:hAnsiTheme="minorHAnsi" w:cstheme="minorHAnsi"/>
          <w:b/>
          <w:bCs/>
          <w:u w:val="single"/>
        </w:rPr>
        <w:t>Presentación a cargo de</w:t>
      </w:r>
      <w:r>
        <w:rPr>
          <w:rFonts w:asciiTheme="minorHAnsi" w:hAnsiTheme="minorHAnsi" w:cstheme="minorHAnsi"/>
          <w:b/>
          <w:bCs/>
          <w:u w:val="single"/>
        </w:rPr>
        <w:t xml:space="preserve"> los alcaldes de </w:t>
      </w:r>
      <w:proofErr w:type="spellStart"/>
      <w:r>
        <w:rPr>
          <w:rFonts w:asciiTheme="minorHAnsi" w:hAnsiTheme="minorHAnsi" w:cstheme="minorHAnsi"/>
          <w:b/>
          <w:bCs/>
          <w:u w:val="single"/>
        </w:rPr>
        <w:t>Irun</w:t>
      </w:r>
      <w:proofErr w:type="spellEnd"/>
      <w:r>
        <w:rPr>
          <w:rFonts w:asciiTheme="minorHAnsi" w:hAnsiTheme="minorHAnsi" w:cstheme="minorHAnsi"/>
          <w:b/>
          <w:bCs/>
          <w:u w:val="single"/>
        </w:rPr>
        <w:t xml:space="preserve"> y Hondarrib</w:t>
      </w:r>
      <w:r w:rsidR="00BF09E8">
        <w:rPr>
          <w:rFonts w:asciiTheme="minorHAnsi" w:hAnsiTheme="minorHAnsi" w:cstheme="minorHAnsi"/>
          <w:b/>
          <w:bCs/>
          <w:u w:val="single"/>
        </w:rPr>
        <w:t>i</w:t>
      </w:r>
      <w:r>
        <w:rPr>
          <w:rFonts w:asciiTheme="minorHAnsi" w:hAnsiTheme="minorHAnsi" w:cstheme="minorHAnsi"/>
          <w:b/>
          <w:bCs/>
          <w:u w:val="single"/>
        </w:rPr>
        <w:t>a</w:t>
      </w:r>
    </w:p>
    <w:p w14:paraId="6DE5D3DB" w14:textId="77777777" w:rsidR="00727C88" w:rsidRPr="00CF585A" w:rsidRDefault="00727C88" w:rsidP="00CF585A">
      <w:pPr>
        <w:jc w:val="both"/>
        <w:rPr>
          <w:rFonts w:asciiTheme="minorHAnsi" w:hAnsiTheme="minorHAnsi" w:cstheme="minorHAnsi"/>
        </w:rPr>
      </w:pPr>
    </w:p>
    <w:p w14:paraId="1785DAEC" w14:textId="77777777" w:rsidR="00727C88" w:rsidRDefault="001229FF" w:rsidP="00CF585A">
      <w:pPr>
        <w:jc w:val="both"/>
        <w:rPr>
          <w:rFonts w:asciiTheme="minorHAnsi" w:hAnsiTheme="minorHAnsi" w:cstheme="minorHAnsi"/>
        </w:rPr>
      </w:pPr>
      <w:r w:rsidRPr="00CF585A">
        <w:rPr>
          <w:rFonts w:asciiTheme="minorHAnsi" w:hAnsiTheme="minorHAnsi" w:cstheme="minorHAnsi"/>
        </w:rPr>
        <w:t xml:space="preserve">Las presentaciones tendrán lugar en el stand de Euskadi de FITUR, el jueves 20 de enero. </w:t>
      </w:r>
    </w:p>
    <w:p w14:paraId="0EB0B991" w14:textId="77777777" w:rsidR="00727C88" w:rsidRDefault="00727C88" w:rsidP="00CF585A">
      <w:pPr>
        <w:jc w:val="both"/>
        <w:rPr>
          <w:rFonts w:asciiTheme="minorHAnsi" w:hAnsiTheme="minorHAnsi" w:cstheme="minorHAnsi"/>
        </w:rPr>
      </w:pPr>
    </w:p>
    <w:p w14:paraId="407F83AF" w14:textId="470CA1CB" w:rsidR="006A29C7" w:rsidRDefault="001229FF" w:rsidP="00CF585A">
      <w:pPr>
        <w:jc w:val="both"/>
        <w:rPr>
          <w:rFonts w:asciiTheme="minorHAnsi" w:hAnsiTheme="minorHAnsi" w:cstheme="minorHAnsi"/>
        </w:rPr>
      </w:pPr>
      <w:r w:rsidRPr="00CF585A">
        <w:rPr>
          <w:rFonts w:asciiTheme="minorHAnsi" w:hAnsiTheme="minorHAnsi" w:cstheme="minorHAnsi"/>
        </w:rPr>
        <w:t xml:space="preserve">En primer lugar, José Antonio </w:t>
      </w:r>
      <w:proofErr w:type="spellStart"/>
      <w:r w:rsidRPr="00CF585A">
        <w:rPr>
          <w:rFonts w:asciiTheme="minorHAnsi" w:hAnsiTheme="minorHAnsi" w:cstheme="minorHAnsi"/>
        </w:rPr>
        <w:t>Santano</w:t>
      </w:r>
      <w:proofErr w:type="spellEnd"/>
      <w:r w:rsidRPr="00CF585A">
        <w:rPr>
          <w:rFonts w:asciiTheme="minorHAnsi" w:hAnsiTheme="minorHAnsi" w:cstheme="minorHAnsi"/>
        </w:rPr>
        <w:t xml:space="preserve">, alcalde de </w:t>
      </w:r>
      <w:proofErr w:type="spellStart"/>
      <w:r w:rsidRPr="00CF585A">
        <w:rPr>
          <w:rFonts w:asciiTheme="minorHAnsi" w:hAnsiTheme="minorHAnsi" w:cstheme="minorHAnsi"/>
        </w:rPr>
        <w:t>Irun</w:t>
      </w:r>
      <w:proofErr w:type="spellEnd"/>
      <w:r w:rsidRPr="00CF585A">
        <w:rPr>
          <w:rFonts w:asciiTheme="minorHAnsi" w:hAnsiTheme="minorHAnsi" w:cstheme="minorHAnsi"/>
        </w:rPr>
        <w:t xml:space="preserve"> y </w:t>
      </w:r>
      <w:r w:rsidR="006A29C7" w:rsidRPr="00CF585A">
        <w:rPr>
          <w:rFonts w:asciiTheme="minorHAnsi" w:hAnsiTheme="minorHAnsi" w:cstheme="minorHAnsi"/>
        </w:rPr>
        <w:t>p</w:t>
      </w:r>
      <w:r w:rsidRPr="00CF585A">
        <w:rPr>
          <w:rFonts w:asciiTheme="minorHAnsi" w:hAnsiTheme="minorHAnsi" w:cstheme="minorHAnsi"/>
        </w:rPr>
        <w:t>residente de la Red de Ciudades Rom</w:t>
      </w:r>
      <w:r w:rsidR="0038745F">
        <w:rPr>
          <w:rFonts w:asciiTheme="minorHAnsi" w:hAnsiTheme="minorHAnsi" w:cstheme="minorHAnsi"/>
        </w:rPr>
        <w:t>a</w:t>
      </w:r>
      <w:r w:rsidRPr="00CF585A">
        <w:rPr>
          <w:rFonts w:asciiTheme="minorHAnsi" w:hAnsiTheme="minorHAnsi" w:cstheme="minorHAnsi"/>
        </w:rPr>
        <w:t>nas del Atlántico, y Miguel Ángel Páez, teniente alcalde del mismo ayuntamiento, presentarán el proyecto ‘</w:t>
      </w:r>
      <w:proofErr w:type="spellStart"/>
      <w:r w:rsidRPr="00CF585A">
        <w:rPr>
          <w:rFonts w:asciiTheme="minorHAnsi" w:hAnsiTheme="minorHAnsi" w:cstheme="minorHAnsi"/>
        </w:rPr>
        <w:t>Irun</w:t>
      </w:r>
      <w:proofErr w:type="spellEnd"/>
      <w:r w:rsidRPr="00CF585A">
        <w:rPr>
          <w:rFonts w:asciiTheme="minorHAnsi" w:hAnsiTheme="minorHAnsi" w:cstheme="minorHAnsi"/>
        </w:rPr>
        <w:t xml:space="preserve"> Destino Romano’. </w:t>
      </w:r>
      <w:r w:rsidR="006A29C7" w:rsidRPr="00CF585A">
        <w:rPr>
          <w:rFonts w:asciiTheme="minorHAnsi" w:hAnsiTheme="minorHAnsi" w:cstheme="minorHAnsi"/>
        </w:rPr>
        <w:t xml:space="preserve">Se </w:t>
      </w:r>
      <w:r w:rsidR="00727C88">
        <w:rPr>
          <w:rFonts w:asciiTheme="minorHAnsi" w:hAnsiTheme="minorHAnsi" w:cstheme="minorHAnsi"/>
        </w:rPr>
        <w:t>presentará</w:t>
      </w:r>
      <w:r w:rsidR="00727C88">
        <w:rPr>
          <w:rFonts w:asciiTheme="minorHAnsi" w:hAnsiTheme="minorHAnsi" w:cstheme="minorHAnsi"/>
        </w:rPr>
        <w:t xml:space="preserve"> la situación actual de la red y los compromisos adquiridos por las ciudades miembro para este año; </w:t>
      </w:r>
      <w:r w:rsidR="00727C88">
        <w:rPr>
          <w:rFonts w:asciiTheme="minorHAnsi" w:hAnsiTheme="minorHAnsi" w:cstheme="minorHAnsi"/>
        </w:rPr>
        <w:t xml:space="preserve">la </w:t>
      </w:r>
      <w:r w:rsidR="00727C88">
        <w:rPr>
          <w:rFonts w:asciiTheme="minorHAnsi" w:hAnsiTheme="minorHAnsi" w:cstheme="minorHAnsi"/>
        </w:rPr>
        <w:t xml:space="preserve">formalización de la red, participación conjunta en las manifestaciones </w:t>
      </w:r>
      <w:r w:rsidR="00727C88">
        <w:rPr>
          <w:rFonts w:asciiTheme="minorHAnsi" w:hAnsiTheme="minorHAnsi" w:cstheme="minorHAnsi"/>
        </w:rPr>
        <w:t>emblemáticas</w:t>
      </w:r>
      <w:r w:rsidR="00727C88">
        <w:rPr>
          <w:rFonts w:asciiTheme="minorHAnsi" w:hAnsiTheme="minorHAnsi" w:cstheme="minorHAnsi"/>
        </w:rPr>
        <w:t xml:space="preserve"> de carácter romano de cada ciudad miembro</w:t>
      </w:r>
      <w:r w:rsidR="00002BAD">
        <w:rPr>
          <w:rFonts w:asciiTheme="minorHAnsi" w:hAnsiTheme="minorHAnsi" w:cstheme="minorHAnsi"/>
        </w:rPr>
        <w:t>.</w:t>
      </w:r>
    </w:p>
    <w:p w14:paraId="4AA7CEA6" w14:textId="77777777" w:rsidR="00727C88" w:rsidRDefault="00727C88" w:rsidP="00CF585A">
      <w:pPr>
        <w:jc w:val="both"/>
        <w:rPr>
          <w:rFonts w:asciiTheme="minorHAnsi" w:hAnsiTheme="minorHAnsi" w:cstheme="minorHAnsi"/>
        </w:rPr>
      </w:pPr>
    </w:p>
    <w:p w14:paraId="052F4CBC" w14:textId="77777777" w:rsidR="00DD52AA" w:rsidRDefault="00727C88" w:rsidP="00727C88">
      <w:pPr>
        <w:jc w:val="both"/>
        <w:rPr>
          <w:rFonts w:asciiTheme="minorHAnsi" w:hAnsiTheme="minorHAnsi" w:cstheme="minorHAnsi"/>
        </w:rPr>
      </w:pPr>
      <w:r>
        <w:rPr>
          <w:rFonts w:asciiTheme="minorHAnsi" w:hAnsiTheme="minorHAnsi" w:cstheme="minorHAnsi"/>
        </w:rPr>
        <w:t xml:space="preserve">Este año se va a destacar desde </w:t>
      </w:r>
      <w:proofErr w:type="spellStart"/>
      <w:r>
        <w:rPr>
          <w:rFonts w:asciiTheme="minorHAnsi" w:hAnsiTheme="minorHAnsi" w:cstheme="minorHAnsi"/>
        </w:rPr>
        <w:t>Irun</w:t>
      </w:r>
      <w:proofErr w:type="spellEnd"/>
      <w:r>
        <w:rPr>
          <w:rFonts w:asciiTheme="minorHAnsi" w:hAnsiTheme="minorHAnsi" w:cstheme="minorHAnsi"/>
        </w:rPr>
        <w:t xml:space="preserve"> el proyecto que ha obtenido financiación (2 millones de euros) del Plan de Recuperación, Transformación y </w:t>
      </w:r>
      <w:proofErr w:type="spellStart"/>
      <w:r>
        <w:rPr>
          <w:rFonts w:asciiTheme="minorHAnsi" w:hAnsiTheme="minorHAnsi" w:cstheme="minorHAnsi"/>
        </w:rPr>
        <w:t>Resilencia</w:t>
      </w:r>
      <w:proofErr w:type="spellEnd"/>
      <w:r>
        <w:rPr>
          <w:rFonts w:asciiTheme="minorHAnsi" w:hAnsiTheme="minorHAnsi" w:cstheme="minorHAnsi"/>
        </w:rPr>
        <w:t xml:space="preserve"> (EU Next </w:t>
      </w:r>
      <w:proofErr w:type="spellStart"/>
      <w:r>
        <w:rPr>
          <w:rFonts w:asciiTheme="minorHAnsi" w:hAnsiTheme="minorHAnsi" w:cstheme="minorHAnsi"/>
        </w:rPr>
        <w:t>Generation</w:t>
      </w:r>
      <w:proofErr w:type="spellEnd"/>
      <w:r>
        <w:rPr>
          <w:rFonts w:asciiTheme="minorHAnsi" w:hAnsiTheme="minorHAnsi" w:cstheme="minorHAnsi"/>
        </w:rPr>
        <w:t>) del Ministerio de Indu</w:t>
      </w:r>
      <w:r w:rsidR="00DD52AA">
        <w:rPr>
          <w:rFonts w:asciiTheme="minorHAnsi" w:hAnsiTheme="minorHAnsi" w:cstheme="minorHAnsi"/>
        </w:rPr>
        <w:t>s</w:t>
      </w:r>
      <w:r>
        <w:rPr>
          <w:rFonts w:asciiTheme="minorHAnsi" w:hAnsiTheme="minorHAnsi" w:cstheme="minorHAnsi"/>
        </w:rPr>
        <w:t>tria, Comercio y Turismo a través de la Secretaría de Turismo</w:t>
      </w:r>
      <w:r w:rsidR="00DD52AA">
        <w:rPr>
          <w:rFonts w:asciiTheme="minorHAnsi" w:hAnsiTheme="minorHAnsi" w:cstheme="minorHAnsi"/>
        </w:rPr>
        <w:t xml:space="preserve">. </w:t>
      </w:r>
    </w:p>
    <w:p w14:paraId="3C929EA3" w14:textId="77777777" w:rsidR="00DD52AA" w:rsidRDefault="00DD52AA" w:rsidP="00727C88">
      <w:pPr>
        <w:jc w:val="both"/>
        <w:rPr>
          <w:rFonts w:asciiTheme="minorHAnsi" w:hAnsiTheme="minorHAnsi" w:cstheme="minorHAnsi"/>
        </w:rPr>
      </w:pPr>
    </w:p>
    <w:p w14:paraId="0EF80AD8" w14:textId="77777777" w:rsidR="005A7A76" w:rsidRDefault="00DD52AA" w:rsidP="00727C88">
      <w:pPr>
        <w:jc w:val="both"/>
        <w:rPr>
          <w:rFonts w:asciiTheme="minorHAnsi" w:hAnsiTheme="minorHAnsi" w:cstheme="minorHAnsi"/>
        </w:rPr>
      </w:pPr>
      <w:r>
        <w:rPr>
          <w:rFonts w:asciiTheme="minorHAnsi" w:hAnsiTheme="minorHAnsi" w:cstheme="minorHAnsi"/>
        </w:rPr>
        <w:t>E</w:t>
      </w:r>
      <w:r w:rsidR="00727C88">
        <w:rPr>
          <w:rFonts w:asciiTheme="minorHAnsi" w:hAnsiTheme="minorHAnsi" w:cstheme="minorHAnsi"/>
        </w:rPr>
        <w:t xml:space="preserve">ste proyecto forma parte de la </w:t>
      </w:r>
      <w:r w:rsidR="00727C88" w:rsidRPr="002D732F">
        <w:rPr>
          <w:rFonts w:asciiTheme="minorHAnsi" w:hAnsiTheme="minorHAnsi" w:cstheme="minorHAnsi"/>
        </w:rPr>
        <w:t>Estrategia de Sostenibilidad Turística en Destino</w:t>
      </w:r>
      <w:r>
        <w:rPr>
          <w:rFonts w:asciiTheme="minorHAnsi" w:hAnsiTheme="minorHAnsi" w:cstheme="minorHAnsi"/>
        </w:rPr>
        <w:t xml:space="preserve">. </w:t>
      </w:r>
      <w:proofErr w:type="gramStart"/>
      <w:r>
        <w:rPr>
          <w:rFonts w:asciiTheme="minorHAnsi" w:hAnsiTheme="minorHAnsi" w:cstheme="minorHAnsi"/>
        </w:rPr>
        <w:t xml:space="preserve">Una </w:t>
      </w:r>
      <w:r w:rsidR="00727C88">
        <w:rPr>
          <w:rFonts w:asciiTheme="minorHAnsi" w:hAnsiTheme="minorHAnsi" w:cstheme="minorHAnsi"/>
        </w:rPr>
        <w:t xml:space="preserve"> Estrategia</w:t>
      </w:r>
      <w:proofErr w:type="gramEnd"/>
      <w:r w:rsidR="00727C88">
        <w:rPr>
          <w:rFonts w:asciiTheme="minorHAnsi" w:hAnsiTheme="minorHAnsi" w:cstheme="minorHAnsi"/>
        </w:rPr>
        <w:t xml:space="preserve"> que </w:t>
      </w:r>
      <w:r w:rsidR="00727C88" w:rsidRPr="002D732F">
        <w:rPr>
          <w:rFonts w:asciiTheme="minorHAnsi" w:hAnsiTheme="minorHAnsi" w:cstheme="minorHAnsi"/>
        </w:rPr>
        <w:t xml:space="preserve">se instrumenta en torno a Programas de Planes de Sostenibilidad Turística en </w:t>
      </w:r>
      <w:r>
        <w:rPr>
          <w:rFonts w:asciiTheme="minorHAnsi" w:hAnsiTheme="minorHAnsi" w:cstheme="minorHAnsi"/>
        </w:rPr>
        <w:t>d</w:t>
      </w:r>
      <w:r w:rsidR="00727C88" w:rsidRPr="002D732F">
        <w:rPr>
          <w:rFonts w:asciiTheme="minorHAnsi" w:hAnsiTheme="minorHAnsi" w:cstheme="minorHAnsi"/>
        </w:rPr>
        <w:t>estinos en los que participan los tres niveles de administraciones turísticas; Administración General del Estado, comunidades o ciudades autónomas y entidades locales</w:t>
      </w:r>
      <w:r>
        <w:rPr>
          <w:rFonts w:asciiTheme="minorHAnsi" w:hAnsiTheme="minorHAnsi" w:cstheme="minorHAnsi"/>
        </w:rPr>
        <w:t xml:space="preserve">. En este </w:t>
      </w:r>
      <w:proofErr w:type="gramStart"/>
      <w:r>
        <w:rPr>
          <w:rFonts w:asciiTheme="minorHAnsi" w:hAnsiTheme="minorHAnsi" w:cstheme="minorHAnsi"/>
        </w:rPr>
        <w:t>caso,  el</w:t>
      </w:r>
      <w:proofErr w:type="gramEnd"/>
      <w:r>
        <w:rPr>
          <w:rFonts w:asciiTheme="minorHAnsi" w:hAnsiTheme="minorHAnsi" w:cstheme="minorHAnsi"/>
        </w:rPr>
        <w:t xml:space="preserve"> </w:t>
      </w:r>
      <w:r w:rsidR="00727C88">
        <w:rPr>
          <w:rFonts w:asciiTheme="minorHAnsi" w:hAnsiTheme="minorHAnsi" w:cstheme="minorHAnsi"/>
        </w:rPr>
        <w:t>proyecto se incluye dentro del Plan Territorial de</w:t>
      </w:r>
      <w:r>
        <w:rPr>
          <w:rFonts w:asciiTheme="minorHAnsi" w:hAnsiTheme="minorHAnsi" w:cstheme="minorHAnsi"/>
        </w:rPr>
        <w:t>l</w:t>
      </w:r>
      <w:r w:rsidR="00727C88">
        <w:rPr>
          <w:rFonts w:asciiTheme="minorHAnsi" w:hAnsiTheme="minorHAnsi" w:cstheme="minorHAnsi"/>
        </w:rPr>
        <w:t xml:space="preserve"> </w:t>
      </w:r>
      <w:r>
        <w:rPr>
          <w:rFonts w:asciiTheme="minorHAnsi" w:hAnsiTheme="minorHAnsi" w:cstheme="minorHAnsi"/>
        </w:rPr>
        <w:t>País</w:t>
      </w:r>
      <w:r w:rsidR="00727C88">
        <w:rPr>
          <w:rFonts w:asciiTheme="minorHAnsi" w:hAnsiTheme="minorHAnsi" w:cstheme="minorHAnsi"/>
        </w:rPr>
        <w:t xml:space="preserve"> Vasco. Proyecto que tiene por</w:t>
      </w:r>
      <w:r w:rsidR="00727C88" w:rsidRPr="00CF585A">
        <w:rPr>
          <w:rFonts w:asciiTheme="minorHAnsi" w:hAnsiTheme="minorHAnsi" w:cstheme="minorHAnsi"/>
        </w:rPr>
        <w:t xml:space="preserve"> objetivo </w:t>
      </w:r>
      <w:r w:rsidR="00727C88">
        <w:rPr>
          <w:rFonts w:asciiTheme="minorHAnsi" w:hAnsiTheme="minorHAnsi" w:cstheme="minorHAnsi"/>
        </w:rPr>
        <w:t>principal la</w:t>
      </w:r>
      <w:r w:rsidR="00727C88" w:rsidRPr="00CF585A">
        <w:rPr>
          <w:rFonts w:asciiTheme="minorHAnsi" w:hAnsiTheme="minorHAnsi" w:cstheme="minorHAnsi"/>
        </w:rPr>
        <w:t xml:space="preserve"> recuperación de las termas </w:t>
      </w:r>
      <w:r w:rsidR="00727C88" w:rsidRPr="00CF585A">
        <w:rPr>
          <w:rFonts w:asciiTheme="minorHAnsi" w:hAnsiTheme="minorHAnsi" w:cstheme="minorHAnsi"/>
        </w:rPr>
        <w:lastRenderedPageBreak/>
        <w:t xml:space="preserve">romanas de </w:t>
      </w:r>
      <w:proofErr w:type="spellStart"/>
      <w:r w:rsidR="00727C88" w:rsidRPr="00CF585A">
        <w:rPr>
          <w:rFonts w:asciiTheme="minorHAnsi" w:hAnsiTheme="minorHAnsi" w:cstheme="minorHAnsi"/>
        </w:rPr>
        <w:t>Irun</w:t>
      </w:r>
      <w:proofErr w:type="spellEnd"/>
      <w:r w:rsidR="00727C88">
        <w:rPr>
          <w:rFonts w:asciiTheme="minorHAnsi" w:hAnsiTheme="minorHAnsi" w:cstheme="minorHAnsi"/>
        </w:rPr>
        <w:t xml:space="preserve"> y su incorporación</w:t>
      </w:r>
      <w:r w:rsidR="00727C88" w:rsidRPr="00002BAD">
        <w:rPr>
          <w:rFonts w:asciiTheme="minorHAnsi" w:hAnsiTheme="minorHAnsi" w:cstheme="minorHAnsi"/>
        </w:rPr>
        <w:t xml:space="preserve"> al Museo </w:t>
      </w:r>
      <w:proofErr w:type="spellStart"/>
      <w:r w:rsidR="00727C88" w:rsidRPr="00002BAD">
        <w:rPr>
          <w:rFonts w:asciiTheme="minorHAnsi" w:hAnsiTheme="minorHAnsi" w:cstheme="minorHAnsi"/>
        </w:rPr>
        <w:t>Oiasso</w:t>
      </w:r>
      <w:proofErr w:type="spellEnd"/>
      <w:r w:rsidR="00727C88">
        <w:rPr>
          <w:rFonts w:asciiTheme="minorHAnsi" w:hAnsiTheme="minorHAnsi" w:cstheme="minorHAnsi"/>
        </w:rPr>
        <w:t xml:space="preserve">, ya que </w:t>
      </w:r>
      <w:r w:rsidR="00727C88" w:rsidRPr="00002BAD">
        <w:rPr>
          <w:rFonts w:asciiTheme="minorHAnsi" w:hAnsiTheme="minorHAnsi" w:cstheme="minorHAnsi"/>
        </w:rPr>
        <w:t>se encuentran en el patio trasero de</w:t>
      </w:r>
      <w:r w:rsidR="00727C88">
        <w:rPr>
          <w:rFonts w:asciiTheme="minorHAnsi" w:hAnsiTheme="minorHAnsi" w:cstheme="minorHAnsi"/>
        </w:rPr>
        <w:t xml:space="preserve"> este</w:t>
      </w:r>
      <w:r w:rsidR="00727C88" w:rsidRPr="00002BAD">
        <w:rPr>
          <w:rFonts w:asciiTheme="minorHAnsi" w:hAnsiTheme="minorHAnsi" w:cstheme="minorHAnsi"/>
        </w:rPr>
        <w:t xml:space="preserve"> edificio</w:t>
      </w:r>
      <w:r w:rsidR="00727C88">
        <w:rPr>
          <w:rFonts w:asciiTheme="minorHAnsi" w:hAnsiTheme="minorHAnsi" w:cstheme="minorHAnsi"/>
        </w:rPr>
        <w:t xml:space="preserve">. </w:t>
      </w:r>
      <w:proofErr w:type="gramStart"/>
      <w:r w:rsidR="00727C88">
        <w:rPr>
          <w:rFonts w:asciiTheme="minorHAnsi" w:hAnsiTheme="minorHAnsi" w:cstheme="minorHAnsi"/>
        </w:rPr>
        <w:t>Además</w:t>
      </w:r>
      <w:proofErr w:type="gramEnd"/>
      <w:r w:rsidR="00727C88">
        <w:rPr>
          <w:rFonts w:asciiTheme="minorHAnsi" w:hAnsiTheme="minorHAnsi" w:cstheme="minorHAnsi"/>
        </w:rPr>
        <w:t xml:space="preserve"> se</w:t>
      </w:r>
      <w:r w:rsidR="00727C88" w:rsidRPr="00CF585A">
        <w:rPr>
          <w:rFonts w:asciiTheme="minorHAnsi" w:hAnsiTheme="minorHAnsi" w:cstheme="minorHAnsi"/>
        </w:rPr>
        <w:t xml:space="preserve"> acometerá</w:t>
      </w:r>
      <w:r w:rsidR="00727C88">
        <w:rPr>
          <w:rFonts w:asciiTheme="minorHAnsi" w:hAnsiTheme="minorHAnsi" w:cstheme="minorHAnsi"/>
        </w:rPr>
        <w:t>n</w:t>
      </w:r>
      <w:r w:rsidR="00727C88" w:rsidRPr="00CF585A">
        <w:rPr>
          <w:rFonts w:asciiTheme="minorHAnsi" w:hAnsiTheme="minorHAnsi" w:cstheme="minorHAnsi"/>
        </w:rPr>
        <w:t xml:space="preserve"> trabajos de restauración ambiental, acondicionamiento energético y digitalización del sistema de reservas</w:t>
      </w:r>
      <w:r>
        <w:rPr>
          <w:rFonts w:asciiTheme="minorHAnsi" w:hAnsiTheme="minorHAnsi" w:cstheme="minorHAnsi"/>
        </w:rPr>
        <w:t>, así como una</w:t>
      </w:r>
      <w:r w:rsidR="00727C88" w:rsidRPr="00CF585A">
        <w:rPr>
          <w:rFonts w:asciiTheme="minorHAnsi" w:hAnsiTheme="minorHAnsi" w:cstheme="minorHAnsi"/>
        </w:rPr>
        <w:t xml:space="preserve"> tienda 'online' de las termas </w:t>
      </w:r>
      <w:r>
        <w:rPr>
          <w:rFonts w:asciiTheme="minorHAnsi" w:hAnsiTheme="minorHAnsi" w:cstheme="minorHAnsi"/>
        </w:rPr>
        <w:t xml:space="preserve">dicho Museo. </w:t>
      </w:r>
    </w:p>
    <w:p w14:paraId="00D0A13F" w14:textId="77777777" w:rsidR="005A7A76" w:rsidRDefault="005A7A76" w:rsidP="00727C88">
      <w:pPr>
        <w:jc w:val="both"/>
        <w:rPr>
          <w:rFonts w:asciiTheme="minorHAnsi" w:hAnsiTheme="minorHAnsi" w:cstheme="minorHAnsi"/>
        </w:rPr>
      </w:pPr>
    </w:p>
    <w:p w14:paraId="6DA8AF7D" w14:textId="5CC4B13F" w:rsidR="00727C88" w:rsidRPr="00CF585A" w:rsidRDefault="00DD52AA" w:rsidP="00727C88">
      <w:pPr>
        <w:jc w:val="both"/>
        <w:rPr>
          <w:rFonts w:asciiTheme="minorHAnsi" w:hAnsiTheme="minorHAnsi" w:cstheme="minorHAnsi"/>
        </w:rPr>
      </w:pPr>
      <w:r>
        <w:rPr>
          <w:rFonts w:asciiTheme="minorHAnsi" w:hAnsiTheme="minorHAnsi" w:cstheme="minorHAnsi"/>
        </w:rPr>
        <w:t>Por otro lado, se</w:t>
      </w:r>
      <w:r w:rsidR="00727C88" w:rsidRPr="00CF585A">
        <w:rPr>
          <w:rFonts w:asciiTheme="minorHAnsi" w:hAnsiTheme="minorHAnsi" w:cstheme="minorHAnsi"/>
        </w:rPr>
        <w:t xml:space="preserve"> desarrollará un plan de accesibilidad</w:t>
      </w:r>
      <w:r w:rsidR="00727C88">
        <w:rPr>
          <w:rFonts w:asciiTheme="minorHAnsi" w:hAnsiTheme="minorHAnsi" w:cstheme="minorHAnsi"/>
        </w:rPr>
        <w:t xml:space="preserve"> y se avanzará en la configuración de </w:t>
      </w:r>
      <w:r>
        <w:rPr>
          <w:rFonts w:asciiTheme="minorHAnsi" w:hAnsiTheme="minorHAnsi" w:cstheme="minorHAnsi"/>
        </w:rPr>
        <w:t>la</w:t>
      </w:r>
      <w:r w:rsidR="00727C88">
        <w:rPr>
          <w:rFonts w:asciiTheme="minorHAnsi" w:hAnsiTheme="minorHAnsi" w:cstheme="minorHAnsi"/>
        </w:rPr>
        <w:t xml:space="preserve"> zona como Destino Turístico Inteligente en colaboración público-privada</w:t>
      </w:r>
      <w:r w:rsidR="00727C88" w:rsidRPr="00CF585A">
        <w:rPr>
          <w:rFonts w:asciiTheme="minorHAnsi" w:hAnsiTheme="minorHAnsi" w:cstheme="minorHAnsi"/>
        </w:rPr>
        <w:t>.</w:t>
      </w:r>
    </w:p>
    <w:p w14:paraId="5C380F1D" w14:textId="77777777" w:rsidR="00727C88" w:rsidRPr="00CF585A" w:rsidRDefault="00727C88" w:rsidP="00CF585A">
      <w:pPr>
        <w:jc w:val="both"/>
        <w:rPr>
          <w:rFonts w:asciiTheme="minorHAnsi" w:hAnsiTheme="minorHAnsi" w:cstheme="minorHAnsi"/>
        </w:rPr>
      </w:pPr>
    </w:p>
    <w:p w14:paraId="6B58CB72" w14:textId="14F3CA81" w:rsidR="001229FF" w:rsidRPr="00CF585A" w:rsidRDefault="006A29C7" w:rsidP="00CF585A">
      <w:pPr>
        <w:jc w:val="both"/>
        <w:rPr>
          <w:rFonts w:asciiTheme="minorHAnsi" w:hAnsiTheme="minorHAnsi" w:cstheme="minorHAnsi"/>
        </w:rPr>
      </w:pPr>
      <w:r w:rsidRPr="00CF585A">
        <w:rPr>
          <w:rFonts w:asciiTheme="minorHAnsi" w:hAnsiTheme="minorHAnsi" w:cstheme="minorHAnsi"/>
        </w:rPr>
        <w:t>“</w:t>
      </w:r>
      <w:proofErr w:type="spellStart"/>
      <w:r w:rsidR="00DD52AA">
        <w:rPr>
          <w:rFonts w:asciiTheme="minorHAnsi" w:hAnsiTheme="minorHAnsi" w:cstheme="minorHAnsi"/>
        </w:rPr>
        <w:t>I</w:t>
      </w:r>
      <w:r w:rsidRPr="00CF585A">
        <w:rPr>
          <w:rFonts w:asciiTheme="minorHAnsi" w:hAnsiTheme="minorHAnsi" w:cstheme="minorHAnsi"/>
        </w:rPr>
        <w:t>run</w:t>
      </w:r>
      <w:proofErr w:type="spellEnd"/>
      <w:r w:rsidRPr="00CF585A">
        <w:rPr>
          <w:rFonts w:asciiTheme="minorHAnsi" w:hAnsiTheme="minorHAnsi" w:cstheme="minorHAnsi"/>
        </w:rPr>
        <w:t xml:space="preserve"> Destino Romano’ es un p</w:t>
      </w:r>
      <w:r w:rsidR="001229FF" w:rsidRPr="00CF585A">
        <w:rPr>
          <w:rFonts w:asciiTheme="minorHAnsi" w:hAnsiTheme="minorHAnsi" w:cstheme="minorHAnsi"/>
        </w:rPr>
        <w:t xml:space="preserve">royecto que configurará el posicionamiento turístico de </w:t>
      </w:r>
      <w:proofErr w:type="spellStart"/>
      <w:r w:rsidR="001229FF" w:rsidRPr="00CF585A">
        <w:rPr>
          <w:rFonts w:asciiTheme="minorHAnsi" w:hAnsiTheme="minorHAnsi" w:cstheme="minorHAnsi"/>
        </w:rPr>
        <w:t>Irun</w:t>
      </w:r>
      <w:proofErr w:type="spellEnd"/>
      <w:r w:rsidR="001229FF" w:rsidRPr="00CF585A">
        <w:rPr>
          <w:rFonts w:asciiTheme="minorHAnsi" w:hAnsiTheme="minorHAnsi" w:cstheme="minorHAnsi"/>
        </w:rPr>
        <w:t xml:space="preserve"> como destino dentro del mundo romano. Esto supone un impulso como integrante de la Red de Ciudades Romanas del Atlántico de la que forma parte</w:t>
      </w:r>
      <w:r w:rsidRPr="00CF585A">
        <w:rPr>
          <w:rFonts w:asciiTheme="minorHAnsi" w:hAnsiTheme="minorHAnsi" w:cstheme="minorHAnsi"/>
        </w:rPr>
        <w:t>”, ha asegurado Páez.</w:t>
      </w:r>
    </w:p>
    <w:p w14:paraId="4E7F362A" w14:textId="0D587923" w:rsidR="006A29C7" w:rsidRPr="00CF585A" w:rsidRDefault="006A29C7" w:rsidP="00CF585A">
      <w:pPr>
        <w:jc w:val="both"/>
        <w:rPr>
          <w:rFonts w:asciiTheme="minorHAnsi" w:hAnsiTheme="minorHAnsi" w:cstheme="minorHAnsi"/>
        </w:rPr>
      </w:pPr>
    </w:p>
    <w:p w14:paraId="7993FE10" w14:textId="2DCA5859" w:rsidR="00D210DD" w:rsidRPr="00CF585A" w:rsidRDefault="006A29C7" w:rsidP="00CF585A">
      <w:pPr>
        <w:jc w:val="both"/>
        <w:rPr>
          <w:rFonts w:asciiTheme="minorHAnsi" w:hAnsiTheme="minorHAnsi" w:cstheme="minorHAnsi"/>
        </w:rPr>
      </w:pPr>
      <w:r w:rsidRPr="00CF585A">
        <w:rPr>
          <w:rFonts w:asciiTheme="minorHAnsi" w:hAnsiTheme="minorHAnsi" w:cstheme="minorHAnsi"/>
        </w:rPr>
        <w:t>El mismo jueves día 20, Txom</w:t>
      </w:r>
      <w:r w:rsidR="009E6691">
        <w:rPr>
          <w:rFonts w:asciiTheme="minorHAnsi" w:hAnsiTheme="minorHAnsi" w:cstheme="minorHAnsi"/>
        </w:rPr>
        <w:t>i</w:t>
      </w:r>
      <w:r w:rsidRPr="00CF585A">
        <w:rPr>
          <w:rFonts w:asciiTheme="minorHAnsi" w:hAnsiTheme="minorHAnsi" w:cstheme="minorHAnsi"/>
        </w:rPr>
        <w:t>n Sagarzazu, alcalde de Hondarribia y presidente de la Asociación de Ciudades y Villas Medievales, llevará a cabo en FITUR la presentación de ‘</w:t>
      </w:r>
      <w:proofErr w:type="spellStart"/>
      <w:r w:rsidRPr="00CF585A">
        <w:rPr>
          <w:rFonts w:asciiTheme="minorHAnsi" w:hAnsiTheme="minorHAnsi" w:cstheme="minorHAnsi"/>
        </w:rPr>
        <w:t>NaturRed</w:t>
      </w:r>
      <w:proofErr w:type="spellEnd"/>
      <w:r w:rsidRPr="00CF585A">
        <w:rPr>
          <w:rFonts w:asciiTheme="minorHAnsi" w:hAnsiTheme="minorHAnsi" w:cstheme="minorHAnsi"/>
        </w:rPr>
        <w:t xml:space="preserve">. Siente la Historia, Siente la Naturaleza. Red de Ciudades y Villas Medievales’. </w:t>
      </w:r>
      <w:r w:rsidR="00382C7C" w:rsidRPr="00382C7C">
        <w:rPr>
          <w:rFonts w:asciiTheme="minorHAnsi" w:hAnsiTheme="minorHAnsi" w:cstheme="minorHAnsi"/>
        </w:rPr>
        <w:t xml:space="preserve">Se trata de un nuevo producto turístico de naturaleza de la Red, que recoge los espacios naturales y las rutas de senderismo que se pueden encontrar </w:t>
      </w:r>
      <w:proofErr w:type="gramStart"/>
      <w:r w:rsidR="00382C7C" w:rsidRPr="00382C7C">
        <w:rPr>
          <w:rFonts w:asciiTheme="minorHAnsi" w:hAnsiTheme="minorHAnsi" w:cstheme="minorHAnsi"/>
        </w:rPr>
        <w:t>e</w:t>
      </w:r>
      <w:proofErr w:type="gramEnd"/>
      <w:r w:rsidR="00382C7C" w:rsidRPr="00382C7C">
        <w:rPr>
          <w:rFonts w:asciiTheme="minorHAnsi" w:hAnsiTheme="minorHAnsi" w:cstheme="minorHAnsi"/>
        </w:rPr>
        <w:t xml:space="preserve"> cada una de las ciudades y villas que conforman la red</w:t>
      </w:r>
      <w:r w:rsidRPr="00CF585A">
        <w:rPr>
          <w:rFonts w:asciiTheme="minorHAnsi" w:hAnsiTheme="minorHAnsi" w:cstheme="minorHAnsi"/>
        </w:rPr>
        <w:t xml:space="preserve">. </w:t>
      </w:r>
    </w:p>
    <w:p w14:paraId="71B8B040" w14:textId="77777777" w:rsidR="00D210DD" w:rsidRPr="00CF585A" w:rsidRDefault="00D210DD" w:rsidP="00CF585A">
      <w:pPr>
        <w:jc w:val="both"/>
        <w:rPr>
          <w:rFonts w:asciiTheme="minorHAnsi" w:hAnsiTheme="minorHAnsi" w:cstheme="minorHAnsi"/>
        </w:rPr>
      </w:pPr>
    </w:p>
    <w:p w14:paraId="77D057F5" w14:textId="615A64FA" w:rsidR="00D210DD" w:rsidRPr="00CB49B2" w:rsidRDefault="00D210DD" w:rsidP="00CF585A">
      <w:pPr>
        <w:jc w:val="both"/>
        <w:rPr>
          <w:rFonts w:asciiTheme="minorHAnsi" w:hAnsiTheme="minorHAnsi" w:cstheme="minorHAnsi"/>
          <w:b/>
          <w:bCs/>
        </w:rPr>
      </w:pPr>
      <w:r w:rsidRPr="00CB49B2">
        <w:rPr>
          <w:rFonts w:asciiTheme="minorHAnsi" w:hAnsiTheme="minorHAnsi" w:cstheme="minorHAnsi"/>
        </w:rPr>
        <w:t>“Este proyecto ofrece una novedosa</w:t>
      </w:r>
      <w:r w:rsidR="006A29C7" w:rsidRPr="00CB49B2">
        <w:rPr>
          <w:rFonts w:asciiTheme="minorHAnsi" w:hAnsiTheme="minorHAnsi" w:cstheme="minorHAnsi"/>
        </w:rPr>
        <w:t xml:space="preserve"> forma de descubrir estas ciudades y villas</w:t>
      </w:r>
      <w:r w:rsidRPr="00CB49B2">
        <w:rPr>
          <w:rFonts w:asciiTheme="minorHAnsi" w:hAnsiTheme="minorHAnsi" w:cstheme="minorHAnsi"/>
        </w:rPr>
        <w:t>,</w:t>
      </w:r>
      <w:r w:rsidR="006A29C7" w:rsidRPr="00CB49B2">
        <w:rPr>
          <w:rFonts w:asciiTheme="minorHAnsi" w:hAnsiTheme="minorHAnsi" w:cstheme="minorHAnsi"/>
        </w:rPr>
        <w:t xml:space="preserve"> </w:t>
      </w:r>
      <w:r w:rsidRPr="00CB49B2">
        <w:rPr>
          <w:rFonts w:asciiTheme="minorHAnsi" w:hAnsiTheme="minorHAnsi" w:cstheme="minorHAnsi"/>
        </w:rPr>
        <w:t xml:space="preserve">que están llenas </w:t>
      </w:r>
      <w:r w:rsidR="006A29C7" w:rsidRPr="00CB49B2">
        <w:rPr>
          <w:rFonts w:asciiTheme="minorHAnsi" w:hAnsiTheme="minorHAnsi" w:cstheme="minorHAnsi"/>
        </w:rPr>
        <w:t>de historia y cultura</w:t>
      </w:r>
      <w:r w:rsidRPr="00CB49B2">
        <w:rPr>
          <w:rFonts w:asciiTheme="minorHAnsi" w:hAnsiTheme="minorHAnsi" w:cstheme="minorHAnsi"/>
        </w:rPr>
        <w:t>, como es</w:t>
      </w:r>
      <w:r w:rsidR="006A29C7" w:rsidRPr="00CB49B2">
        <w:rPr>
          <w:rFonts w:asciiTheme="minorHAnsi" w:hAnsiTheme="minorHAnsi" w:cstheme="minorHAnsi"/>
        </w:rPr>
        <w:t xml:space="preserve"> a través de sus tesoros naturales.</w:t>
      </w:r>
      <w:r w:rsidRPr="00CB49B2">
        <w:rPr>
          <w:rFonts w:asciiTheme="minorHAnsi" w:hAnsiTheme="minorHAnsi" w:cstheme="minorHAnsi"/>
        </w:rPr>
        <w:t xml:space="preserve"> Si algo comparten las once ciudades, españolas y portuguesa, que conforman la Red, es que, además de la belleza de sus zonas más urbanas, todas cuentan con espacios naturales igualmente impresionantes. Por eso ha llegado el momento de potenciar también esa vía que puede resultar de gran interés para un amplio público”, ha asegurado María Serrano, vicepresidenta de Bidasoa activa.</w:t>
      </w:r>
    </w:p>
    <w:p w14:paraId="5898A3E0" w14:textId="6F0AE332" w:rsidR="002D75B9" w:rsidRDefault="002D75B9" w:rsidP="00CF585A">
      <w:pPr>
        <w:jc w:val="both"/>
        <w:rPr>
          <w:rFonts w:asciiTheme="minorHAnsi" w:hAnsiTheme="minorHAnsi" w:cstheme="minorHAnsi"/>
        </w:rPr>
      </w:pPr>
    </w:p>
    <w:p w14:paraId="627EACCE" w14:textId="376B6A03" w:rsidR="00307D55" w:rsidRPr="009A7EC3" w:rsidRDefault="00307D55" w:rsidP="00CF585A">
      <w:pPr>
        <w:jc w:val="both"/>
        <w:rPr>
          <w:rFonts w:asciiTheme="minorHAnsi" w:hAnsiTheme="minorHAnsi" w:cstheme="minorHAnsi"/>
          <w:color w:val="000000" w:themeColor="text1"/>
        </w:rPr>
      </w:pPr>
      <w:r w:rsidRPr="009A7EC3">
        <w:rPr>
          <w:rFonts w:asciiTheme="minorHAnsi" w:hAnsiTheme="minorHAnsi" w:cstheme="minorHAnsi"/>
          <w:color w:val="000000" w:themeColor="text1"/>
        </w:rPr>
        <w:t xml:space="preserve">Reunión de la Red de </w:t>
      </w:r>
      <w:r w:rsidR="003D0FEB" w:rsidRPr="009A7EC3">
        <w:rPr>
          <w:rFonts w:asciiTheme="minorHAnsi" w:hAnsiTheme="minorHAnsi" w:cstheme="minorHAnsi"/>
          <w:color w:val="000000" w:themeColor="text1"/>
        </w:rPr>
        <w:t xml:space="preserve">Ciudades y </w:t>
      </w:r>
      <w:r w:rsidRPr="009A7EC3">
        <w:rPr>
          <w:rFonts w:asciiTheme="minorHAnsi" w:hAnsiTheme="minorHAnsi" w:cstheme="minorHAnsi"/>
          <w:color w:val="000000" w:themeColor="text1"/>
        </w:rPr>
        <w:t>Villas Medievales e información sobre la comarca</w:t>
      </w:r>
    </w:p>
    <w:p w14:paraId="7B2677B5" w14:textId="448DD2FE" w:rsidR="00CF585A" w:rsidRPr="009A7EC3" w:rsidRDefault="00D210DD" w:rsidP="00CF585A">
      <w:pPr>
        <w:rPr>
          <w:rFonts w:asciiTheme="minorHAnsi" w:hAnsiTheme="minorHAnsi" w:cstheme="minorHAnsi"/>
          <w:color w:val="000000" w:themeColor="text1"/>
        </w:rPr>
      </w:pPr>
      <w:r w:rsidRPr="009A7EC3">
        <w:rPr>
          <w:rFonts w:asciiTheme="minorHAnsi" w:hAnsiTheme="minorHAnsi" w:cstheme="minorHAnsi"/>
          <w:color w:val="000000" w:themeColor="text1"/>
        </w:rPr>
        <w:t xml:space="preserve">Siguiendo con el programa de FITUR, cabe destacar que también el jueves tendrá lugar </w:t>
      </w:r>
      <w:r w:rsidR="00CF585A" w:rsidRPr="009A7EC3">
        <w:rPr>
          <w:rFonts w:asciiTheme="minorHAnsi" w:hAnsiTheme="minorHAnsi" w:cstheme="minorHAnsi"/>
          <w:color w:val="000000" w:themeColor="text1"/>
        </w:rPr>
        <w:t>la asamblea de socios de la</w:t>
      </w:r>
      <w:r w:rsidRPr="009A7EC3">
        <w:rPr>
          <w:rFonts w:asciiTheme="minorHAnsi" w:hAnsiTheme="minorHAnsi" w:cstheme="minorHAnsi"/>
          <w:color w:val="000000" w:themeColor="text1"/>
        </w:rPr>
        <w:t xml:space="preserve"> Red de Ciudades </w:t>
      </w:r>
      <w:r w:rsidR="003D0FEB" w:rsidRPr="009A7EC3">
        <w:rPr>
          <w:rFonts w:asciiTheme="minorHAnsi" w:hAnsiTheme="minorHAnsi" w:cstheme="minorHAnsi"/>
          <w:color w:val="000000" w:themeColor="text1"/>
        </w:rPr>
        <w:t xml:space="preserve">y Villas </w:t>
      </w:r>
      <w:r w:rsidRPr="009A7EC3">
        <w:rPr>
          <w:rFonts w:asciiTheme="minorHAnsi" w:hAnsiTheme="minorHAnsi" w:cstheme="minorHAnsi"/>
          <w:color w:val="000000" w:themeColor="text1"/>
        </w:rPr>
        <w:t>Medievales.</w:t>
      </w:r>
      <w:r w:rsidR="00CF585A" w:rsidRPr="009A7EC3">
        <w:rPr>
          <w:rFonts w:asciiTheme="minorHAnsi" w:hAnsiTheme="minorHAnsi" w:cstheme="minorHAnsi"/>
          <w:color w:val="000000" w:themeColor="text1"/>
        </w:rPr>
        <w:t xml:space="preserve"> En la misma se trabajará en consensuar los proyectos en los que se va a trabajar este año, entre los que destacan la comunicación y las redes sociales, mejoras en la web, el Concurso de fotografía en redes, el producto turístico musical ‘En Clave de </w:t>
      </w:r>
      <w:proofErr w:type="spellStart"/>
      <w:r w:rsidR="00CF585A" w:rsidRPr="009A7EC3">
        <w:rPr>
          <w:rFonts w:asciiTheme="minorHAnsi" w:hAnsiTheme="minorHAnsi" w:cstheme="minorHAnsi"/>
          <w:color w:val="000000" w:themeColor="text1"/>
        </w:rPr>
        <w:t>Re"D</w:t>
      </w:r>
      <w:proofErr w:type="spellEnd"/>
      <w:r w:rsidR="00CF585A" w:rsidRPr="009A7EC3">
        <w:rPr>
          <w:rFonts w:asciiTheme="minorHAnsi" w:hAnsiTheme="minorHAnsi" w:cstheme="minorHAnsi"/>
          <w:color w:val="000000" w:themeColor="text1"/>
        </w:rPr>
        <w:t xml:space="preserve">’, el Concurso de </w:t>
      </w:r>
      <w:proofErr w:type="spellStart"/>
      <w:r w:rsidR="00CF585A" w:rsidRPr="009A7EC3">
        <w:rPr>
          <w:rFonts w:asciiTheme="minorHAnsi" w:hAnsiTheme="minorHAnsi" w:cstheme="minorHAnsi"/>
          <w:color w:val="000000" w:themeColor="text1"/>
        </w:rPr>
        <w:t>Pintxos</w:t>
      </w:r>
      <w:proofErr w:type="spellEnd"/>
      <w:r w:rsidR="00CF585A" w:rsidRPr="009A7EC3">
        <w:rPr>
          <w:rFonts w:asciiTheme="minorHAnsi" w:hAnsiTheme="minorHAnsi" w:cstheme="minorHAnsi"/>
          <w:color w:val="000000" w:themeColor="text1"/>
        </w:rPr>
        <w:t xml:space="preserve"> y Tapas Medievales y el citado producto de naturaleza.</w:t>
      </w:r>
    </w:p>
    <w:p w14:paraId="331BC50C" w14:textId="6161F3FE" w:rsidR="00D210DD" w:rsidRDefault="00D210DD" w:rsidP="00CF585A">
      <w:pPr>
        <w:jc w:val="both"/>
        <w:rPr>
          <w:rFonts w:asciiTheme="minorHAnsi" w:hAnsiTheme="minorHAnsi" w:cstheme="minorHAnsi"/>
        </w:rPr>
      </w:pPr>
    </w:p>
    <w:p w14:paraId="05DA3DEE" w14:textId="0797DF67" w:rsidR="00307D55" w:rsidRPr="00CF585A" w:rsidRDefault="00307D55" w:rsidP="00CF585A">
      <w:pPr>
        <w:jc w:val="both"/>
        <w:rPr>
          <w:rFonts w:asciiTheme="minorHAnsi" w:hAnsiTheme="minorHAnsi" w:cstheme="minorHAnsi"/>
        </w:rPr>
      </w:pPr>
      <w:r>
        <w:rPr>
          <w:rFonts w:asciiTheme="minorHAnsi" w:hAnsiTheme="minorHAnsi" w:cstheme="minorHAnsi"/>
        </w:rPr>
        <w:t xml:space="preserve">Por otro lado, </w:t>
      </w:r>
      <w:r w:rsidRPr="00B91803">
        <w:rPr>
          <w:rFonts w:asciiTheme="minorHAnsi" w:hAnsiTheme="minorHAnsi" w:cstheme="minorHAnsi"/>
        </w:rPr>
        <w:t>en FITUR se mostrarán la</w:t>
      </w:r>
      <w:r w:rsidR="00B91803" w:rsidRPr="00B91803">
        <w:rPr>
          <w:rFonts w:asciiTheme="minorHAnsi" w:hAnsiTheme="minorHAnsi" w:cstheme="minorHAnsi"/>
        </w:rPr>
        <w:t xml:space="preserve"> última reedición</w:t>
      </w:r>
      <w:r w:rsidRPr="00B91803">
        <w:rPr>
          <w:rFonts w:asciiTheme="minorHAnsi" w:hAnsiTheme="minorHAnsi" w:cstheme="minorHAnsi"/>
        </w:rPr>
        <w:t xml:space="preserve"> de los planos de </w:t>
      </w:r>
      <w:proofErr w:type="spellStart"/>
      <w:r w:rsidRPr="00B91803">
        <w:rPr>
          <w:rFonts w:asciiTheme="minorHAnsi" w:hAnsiTheme="minorHAnsi" w:cstheme="minorHAnsi"/>
        </w:rPr>
        <w:t>Irun</w:t>
      </w:r>
      <w:proofErr w:type="spellEnd"/>
      <w:r w:rsidRPr="00B91803">
        <w:rPr>
          <w:rFonts w:asciiTheme="minorHAnsi" w:hAnsiTheme="minorHAnsi" w:cstheme="minorHAnsi"/>
        </w:rPr>
        <w:t xml:space="preserve"> y Hondarribia, </w:t>
      </w:r>
      <w:r w:rsidR="00B91803" w:rsidRPr="00B91803">
        <w:rPr>
          <w:rFonts w:asciiTheme="minorHAnsi" w:hAnsiTheme="minorHAnsi" w:cstheme="minorHAnsi"/>
        </w:rPr>
        <w:t xml:space="preserve">así como aquellos folletos que recogen información sobre alojamientos, restaurantes, el proyecto </w:t>
      </w:r>
      <w:proofErr w:type="spellStart"/>
      <w:r w:rsidR="00B91803" w:rsidRPr="00B91803">
        <w:rPr>
          <w:rFonts w:asciiTheme="minorHAnsi" w:hAnsiTheme="minorHAnsi" w:cstheme="minorHAnsi"/>
        </w:rPr>
        <w:t>Irun</w:t>
      </w:r>
      <w:proofErr w:type="spellEnd"/>
      <w:r w:rsidR="00B91803" w:rsidRPr="00B91803">
        <w:rPr>
          <w:rFonts w:asciiTheme="minorHAnsi" w:hAnsiTheme="minorHAnsi" w:cstheme="minorHAnsi"/>
        </w:rPr>
        <w:t xml:space="preserve"> </w:t>
      </w:r>
      <w:proofErr w:type="spellStart"/>
      <w:r w:rsidR="00B91803" w:rsidRPr="00B91803">
        <w:rPr>
          <w:rFonts w:asciiTheme="minorHAnsi" w:hAnsiTheme="minorHAnsi" w:cstheme="minorHAnsi"/>
        </w:rPr>
        <w:t>Berdea</w:t>
      </w:r>
      <w:proofErr w:type="spellEnd"/>
      <w:r w:rsidR="00B91803" w:rsidRPr="00B91803">
        <w:rPr>
          <w:rFonts w:asciiTheme="minorHAnsi" w:hAnsiTheme="minorHAnsi" w:cstheme="minorHAnsi"/>
        </w:rPr>
        <w:t xml:space="preserve">, etc. </w:t>
      </w:r>
    </w:p>
    <w:p w14:paraId="38BF4BE6" w14:textId="77777777" w:rsidR="00D210DD" w:rsidRPr="00CF585A" w:rsidRDefault="00D210DD" w:rsidP="009937B5">
      <w:pPr>
        <w:rPr>
          <w:rFonts w:asciiTheme="minorHAnsi" w:hAnsiTheme="minorHAnsi" w:cstheme="minorHAnsi"/>
        </w:rPr>
      </w:pPr>
    </w:p>
    <w:p w14:paraId="3C7EFFE9" w14:textId="4E05E104" w:rsidR="00D210DD" w:rsidRPr="00B91803" w:rsidRDefault="00D210DD">
      <w:pPr>
        <w:rPr>
          <w:rFonts w:asciiTheme="minorHAnsi" w:hAnsiTheme="minorHAnsi" w:cstheme="minorHAnsi"/>
          <w:b/>
          <w:bCs/>
          <w:u w:val="single"/>
        </w:rPr>
      </w:pPr>
      <w:r w:rsidRPr="00B91803">
        <w:rPr>
          <w:rFonts w:asciiTheme="minorHAnsi" w:hAnsiTheme="minorHAnsi" w:cstheme="minorHAnsi"/>
          <w:b/>
          <w:bCs/>
          <w:u w:val="single"/>
        </w:rPr>
        <w:t>Ediciones anteriores</w:t>
      </w:r>
    </w:p>
    <w:p w14:paraId="52963FA7" w14:textId="52ED5D2C" w:rsidR="00CF585A" w:rsidRPr="00B91803" w:rsidRDefault="00CF585A">
      <w:pPr>
        <w:rPr>
          <w:rFonts w:asciiTheme="minorHAnsi" w:hAnsiTheme="minorHAnsi" w:cstheme="minorHAnsi"/>
        </w:rPr>
      </w:pPr>
    </w:p>
    <w:p w14:paraId="771C4682" w14:textId="0B45FCC4" w:rsidR="00B91803" w:rsidRPr="003D0FEB" w:rsidRDefault="00B91803">
      <w:pPr>
        <w:rPr>
          <w:rFonts w:asciiTheme="minorHAnsi" w:hAnsiTheme="minorHAnsi" w:cstheme="minorHAnsi"/>
          <w:color w:val="FF0000"/>
        </w:rPr>
      </w:pPr>
      <w:r w:rsidRPr="00B91803">
        <w:rPr>
          <w:rFonts w:asciiTheme="minorHAnsi" w:hAnsiTheme="minorHAnsi" w:cstheme="minorHAnsi"/>
        </w:rPr>
        <w:t xml:space="preserve">Cabe destacar, por último, que </w:t>
      </w:r>
      <w:proofErr w:type="spellStart"/>
      <w:r w:rsidRPr="00B91803">
        <w:rPr>
          <w:rFonts w:asciiTheme="minorHAnsi" w:hAnsiTheme="minorHAnsi" w:cstheme="minorHAnsi"/>
        </w:rPr>
        <w:t>Irun</w:t>
      </w:r>
      <w:proofErr w:type="spellEnd"/>
      <w:r w:rsidRPr="00B91803">
        <w:rPr>
          <w:rFonts w:asciiTheme="minorHAnsi" w:hAnsiTheme="minorHAnsi" w:cstheme="minorHAnsi"/>
        </w:rPr>
        <w:t xml:space="preserve"> y Hondarribia han estado presentes en FITUR, salvo alguna excepción, en todas las ediciones desde que se pusiera en marcha el departamento de Turismo de Bidasoa activa </w:t>
      </w:r>
      <w:r w:rsidR="001642AF">
        <w:rPr>
          <w:rFonts w:asciiTheme="minorHAnsi" w:hAnsiTheme="minorHAnsi" w:cstheme="minorHAnsi"/>
        </w:rPr>
        <w:t>en 1993.</w:t>
      </w:r>
    </w:p>
    <w:p w14:paraId="6A05CC3D" w14:textId="7B792768" w:rsidR="00B91803" w:rsidRDefault="00B91803">
      <w:pPr>
        <w:rPr>
          <w:rFonts w:asciiTheme="minorHAnsi" w:hAnsiTheme="minorHAnsi" w:cstheme="minorHAnsi"/>
        </w:rPr>
      </w:pPr>
    </w:p>
    <w:p w14:paraId="71E9CC85" w14:textId="4130E052" w:rsidR="00B91803" w:rsidRDefault="00002BAD">
      <w:pPr>
        <w:rPr>
          <w:rFonts w:asciiTheme="minorHAnsi" w:hAnsiTheme="minorHAnsi" w:cstheme="minorHAnsi"/>
        </w:rPr>
      </w:pPr>
      <w:r>
        <w:rPr>
          <w:rFonts w:asciiTheme="minorHAnsi" w:hAnsiTheme="minorHAnsi" w:cstheme="minorHAnsi"/>
        </w:rPr>
        <w:lastRenderedPageBreak/>
        <w:t>“Debemos aprovechar la oportunidad de mostrar nuestro potencial turístico en un escenario como FITUR</w:t>
      </w:r>
      <w:r w:rsidR="00801CCA">
        <w:rPr>
          <w:rFonts w:asciiTheme="minorHAnsi" w:hAnsiTheme="minorHAnsi" w:cstheme="minorHAnsi"/>
        </w:rPr>
        <w:t>. Es el espacio en el que solemos p</w:t>
      </w:r>
      <w:r>
        <w:rPr>
          <w:rFonts w:asciiTheme="minorHAnsi" w:hAnsiTheme="minorHAnsi" w:cstheme="minorHAnsi"/>
        </w:rPr>
        <w:t xml:space="preserve">resentar proyectos relacionados con las dos Redes en las que participamos, citadas con anterioridad. En concreto, en los últimos años hemos dado a conocer en FITUR iniciativas como el festival </w:t>
      </w:r>
      <w:proofErr w:type="spellStart"/>
      <w:r>
        <w:rPr>
          <w:rFonts w:asciiTheme="minorHAnsi" w:hAnsiTheme="minorHAnsi" w:cstheme="minorHAnsi"/>
        </w:rPr>
        <w:t>Dies</w:t>
      </w:r>
      <w:proofErr w:type="spellEnd"/>
      <w:r>
        <w:rPr>
          <w:rFonts w:asciiTheme="minorHAnsi" w:hAnsiTheme="minorHAnsi" w:cstheme="minorHAnsi"/>
        </w:rPr>
        <w:t xml:space="preserve"> </w:t>
      </w:r>
      <w:proofErr w:type="spellStart"/>
      <w:r>
        <w:rPr>
          <w:rFonts w:asciiTheme="minorHAnsi" w:hAnsiTheme="minorHAnsi" w:cstheme="minorHAnsi"/>
        </w:rPr>
        <w:t>Oiassonis</w:t>
      </w:r>
      <w:proofErr w:type="spellEnd"/>
      <w:r w:rsidR="0099459E">
        <w:rPr>
          <w:rFonts w:asciiTheme="minorHAnsi" w:hAnsiTheme="minorHAnsi" w:cstheme="minorHAnsi"/>
        </w:rPr>
        <w:t xml:space="preserve"> o </w:t>
      </w:r>
      <w:r>
        <w:rPr>
          <w:rFonts w:asciiTheme="minorHAnsi" w:hAnsiTheme="minorHAnsi" w:cstheme="minorHAnsi"/>
        </w:rPr>
        <w:t xml:space="preserve">el Concurso de </w:t>
      </w:r>
      <w:proofErr w:type="spellStart"/>
      <w:r>
        <w:rPr>
          <w:rFonts w:asciiTheme="minorHAnsi" w:hAnsiTheme="minorHAnsi" w:cstheme="minorHAnsi"/>
        </w:rPr>
        <w:t>pintxos</w:t>
      </w:r>
      <w:proofErr w:type="spellEnd"/>
      <w:r>
        <w:rPr>
          <w:rFonts w:asciiTheme="minorHAnsi" w:hAnsiTheme="minorHAnsi" w:cstheme="minorHAnsi"/>
        </w:rPr>
        <w:t xml:space="preserve"> medievales</w:t>
      </w:r>
      <w:r w:rsidR="0099459E">
        <w:rPr>
          <w:rFonts w:asciiTheme="minorHAnsi" w:hAnsiTheme="minorHAnsi" w:cstheme="minorHAnsi"/>
        </w:rPr>
        <w:t>”, ha explicado Páez.</w:t>
      </w:r>
    </w:p>
    <w:p w14:paraId="6B479640" w14:textId="345C17A0" w:rsidR="0099459E" w:rsidRDefault="0099459E">
      <w:pPr>
        <w:rPr>
          <w:rFonts w:asciiTheme="minorHAnsi" w:hAnsiTheme="minorHAnsi" w:cstheme="minorHAnsi"/>
        </w:rPr>
      </w:pPr>
    </w:p>
    <w:p w14:paraId="4C033110" w14:textId="7E1085B8" w:rsidR="0099459E" w:rsidRDefault="0099459E">
      <w:pPr>
        <w:rPr>
          <w:rFonts w:asciiTheme="minorHAnsi" w:hAnsiTheme="minorHAnsi" w:cstheme="minorHAnsi"/>
        </w:rPr>
      </w:pPr>
      <w:r>
        <w:rPr>
          <w:rFonts w:asciiTheme="minorHAnsi" w:hAnsiTheme="minorHAnsi" w:cstheme="minorHAnsi"/>
        </w:rPr>
        <w:t xml:space="preserve">Por su parte, Serrano ha añadido que “también solemos aprovechar FITUR para presentar otros proyectos como las experiencias </w:t>
      </w:r>
      <w:proofErr w:type="spellStart"/>
      <w:r>
        <w:rPr>
          <w:rFonts w:asciiTheme="minorHAnsi" w:hAnsiTheme="minorHAnsi" w:cstheme="minorHAnsi"/>
        </w:rPr>
        <w:t>enogastronómicas</w:t>
      </w:r>
      <w:proofErr w:type="spellEnd"/>
      <w:r>
        <w:rPr>
          <w:rFonts w:asciiTheme="minorHAnsi" w:hAnsiTheme="minorHAnsi" w:cstheme="minorHAnsi"/>
        </w:rPr>
        <w:t>, así como para establecer nuevos contactos y celebrar reuniones y encuentros con entidades que participan en redes de promoción turística</w:t>
      </w:r>
      <w:r w:rsidR="001642AF">
        <w:rPr>
          <w:rFonts w:asciiTheme="minorHAnsi" w:hAnsiTheme="minorHAnsi" w:cstheme="minorHAnsi"/>
        </w:rPr>
        <w:t>, si bien en esta ocasión, con motivo de la pandemia, este tipo de encuentros no se pueden celebrar. No obstante, se retomarán en próximas ediciones, cuando las condiciones lo permitan</w:t>
      </w:r>
      <w:r>
        <w:rPr>
          <w:rFonts w:asciiTheme="minorHAnsi" w:hAnsiTheme="minorHAnsi" w:cstheme="minorHAnsi"/>
        </w:rPr>
        <w:t>”.</w:t>
      </w:r>
    </w:p>
    <w:p w14:paraId="701A2FC1" w14:textId="0E1D06ED" w:rsidR="00002BAD" w:rsidRPr="0089315C" w:rsidRDefault="00002BAD">
      <w:pPr>
        <w:rPr>
          <w:rFonts w:asciiTheme="minorHAnsi" w:hAnsiTheme="minorHAnsi" w:cstheme="minorHAnsi"/>
        </w:rPr>
      </w:pPr>
    </w:p>
    <w:p w14:paraId="12DBE5EB" w14:textId="197929A7" w:rsidR="0089315C" w:rsidRPr="0089315C" w:rsidRDefault="00380CEC">
      <w:pPr>
        <w:rPr>
          <w:rFonts w:asciiTheme="minorHAnsi" w:hAnsiTheme="minorHAnsi" w:cstheme="minorHAnsi"/>
        </w:rPr>
      </w:pPr>
      <w:r>
        <w:rPr>
          <w:rFonts w:asciiTheme="minorHAnsi" w:hAnsiTheme="minorHAnsi" w:cstheme="minorHAnsi"/>
        </w:rPr>
        <w:t xml:space="preserve">De las citas habituales de FITUR destacan </w:t>
      </w:r>
      <w:r w:rsidR="0089315C" w:rsidRPr="0089315C">
        <w:rPr>
          <w:rFonts w:asciiTheme="minorHAnsi" w:hAnsiTheme="minorHAnsi" w:cstheme="minorHAnsi"/>
        </w:rPr>
        <w:t>asimismo la</w:t>
      </w:r>
      <w:r>
        <w:rPr>
          <w:rFonts w:asciiTheme="minorHAnsi" w:hAnsiTheme="minorHAnsi" w:cstheme="minorHAnsi"/>
        </w:rPr>
        <w:t xml:space="preserve">s reuniones que se </w:t>
      </w:r>
      <w:r w:rsidR="0089315C" w:rsidRPr="0089315C">
        <w:rPr>
          <w:rFonts w:asciiTheme="minorHAnsi" w:hAnsiTheme="minorHAnsi" w:cstheme="minorHAnsi"/>
        </w:rPr>
        <w:t>celebra</w:t>
      </w:r>
      <w:r>
        <w:rPr>
          <w:rFonts w:asciiTheme="minorHAnsi" w:hAnsiTheme="minorHAnsi" w:cstheme="minorHAnsi"/>
        </w:rPr>
        <w:t>n</w:t>
      </w:r>
      <w:r w:rsidR="0089315C" w:rsidRPr="0089315C">
        <w:rPr>
          <w:rFonts w:asciiTheme="minorHAnsi" w:hAnsiTheme="minorHAnsi" w:cstheme="minorHAnsi"/>
        </w:rPr>
        <w:t xml:space="preserve"> con el resto de los integrantes de la asociación ‘Destinos Euskadi’, que sirve para elaborar el plan del año en curso, así como para consensuar el plan de acción con el Gobierno Vasco y la Diputación Foral de Gipuzkoa.</w:t>
      </w:r>
    </w:p>
    <w:p w14:paraId="0FE44679" w14:textId="7D4CDE0A" w:rsidR="003D0FEB" w:rsidRPr="003D0FEB" w:rsidRDefault="003D0FEB">
      <w:pPr>
        <w:rPr>
          <w:rFonts w:asciiTheme="minorHAnsi" w:hAnsiTheme="minorHAnsi" w:cstheme="minorHAnsi"/>
          <w:color w:val="FF0000"/>
        </w:rPr>
      </w:pPr>
    </w:p>
    <w:sectPr w:rsidR="003D0FEB" w:rsidRPr="003D0FEB">
      <w:headerReference w:type="default" r:id="rId6"/>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511837" w14:textId="77777777" w:rsidR="002E65C6" w:rsidRDefault="002E65C6" w:rsidP="00816351">
      <w:r>
        <w:separator/>
      </w:r>
    </w:p>
  </w:endnote>
  <w:endnote w:type="continuationSeparator" w:id="0">
    <w:p w14:paraId="59AEA56C" w14:textId="77777777" w:rsidR="002E65C6" w:rsidRDefault="002E65C6" w:rsidP="008163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Gothic">
    <w:panose1 w:val="020B0502020202020204"/>
    <w:charset w:val="00"/>
    <w:family w:val="swiss"/>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87A981" w14:textId="77777777" w:rsidR="002E65C6" w:rsidRDefault="002E65C6" w:rsidP="00816351">
      <w:r>
        <w:separator/>
      </w:r>
    </w:p>
  </w:footnote>
  <w:footnote w:type="continuationSeparator" w:id="0">
    <w:p w14:paraId="263548C5" w14:textId="77777777" w:rsidR="002E65C6" w:rsidRDefault="002E65C6" w:rsidP="0081635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69D8A5" w14:textId="106C9F5B" w:rsidR="00816351" w:rsidRDefault="00816351">
    <w:pPr>
      <w:pStyle w:val="Encabezado"/>
    </w:pPr>
    <w:r>
      <w:rPr>
        <w:noProof/>
      </w:rPr>
      <w:drawing>
        <wp:anchor distT="0" distB="0" distL="114300" distR="114300" simplePos="0" relativeHeight="251658240" behindDoc="1" locked="0" layoutInCell="1" allowOverlap="1" wp14:anchorId="6FF7DC88" wp14:editId="03BBC79B">
          <wp:simplePos x="0" y="0"/>
          <wp:positionH relativeFrom="column">
            <wp:posOffset>2386965</wp:posOffset>
          </wp:positionH>
          <wp:positionV relativeFrom="paragraph">
            <wp:posOffset>-392430</wp:posOffset>
          </wp:positionV>
          <wp:extent cx="619125" cy="619125"/>
          <wp:effectExtent l="0" t="0" r="9525" b="9525"/>
          <wp:wrapTight wrapText="bothSides">
            <wp:wrapPolygon edited="0">
              <wp:start x="0" y="0"/>
              <wp:lineTo x="0" y="21268"/>
              <wp:lineTo x="21268" y="21268"/>
              <wp:lineTo x="21268" y="0"/>
              <wp:lineTo x="0" y="0"/>
            </wp:wrapPolygon>
          </wp:wrapTight>
          <wp:docPr id="1" name="Imagen 1" descr="Logotipo, nombre de la empres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descr="Logotipo, nombre de la empresa&#10;&#10;Descripción generada automáticament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19125" cy="61912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2C11"/>
    <w:rsid w:val="00002BAD"/>
    <w:rsid w:val="00073A42"/>
    <w:rsid w:val="00075019"/>
    <w:rsid w:val="001229FF"/>
    <w:rsid w:val="001642AF"/>
    <w:rsid w:val="001B49BD"/>
    <w:rsid w:val="00234121"/>
    <w:rsid w:val="002D5944"/>
    <w:rsid w:val="002D75B9"/>
    <w:rsid w:val="002E65C6"/>
    <w:rsid w:val="003077A5"/>
    <w:rsid w:val="00307D55"/>
    <w:rsid w:val="00380CEC"/>
    <w:rsid w:val="00382C7C"/>
    <w:rsid w:val="0038745F"/>
    <w:rsid w:val="003D0FEB"/>
    <w:rsid w:val="003E27A9"/>
    <w:rsid w:val="003E40B9"/>
    <w:rsid w:val="003E69C3"/>
    <w:rsid w:val="00421A60"/>
    <w:rsid w:val="005A7A76"/>
    <w:rsid w:val="00626D0A"/>
    <w:rsid w:val="006A29C7"/>
    <w:rsid w:val="00727C88"/>
    <w:rsid w:val="007417C5"/>
    <w:rsid w:val="00752336"/>
    <w:rsid w:val="00801CCA"/>
    <w:rsid w:val="00816351"/>
    <w:rsid w:val="0089315C"/>
    <w:rsid w:val="009937B5"/>
    <w:rsid w:val="0099459E"/>
    <w:rsid w:val="009A7EC3"/>
    <w:rsid w:val="009B0741"/>
    <w:rsid w:val="009E6691"/>
    <w:rsid w:val="00B03A60"/>
    <w:rsid w:val="00B91803"/>
    <w:rsid w:val="00BF09E8"/>
    <w:rsid w:val="00CB49B2"/>
    <w:rsid w:val="00CC36D3"/>
    <w:rsid w:val="00CF585A"/>
    <w:rsid w:val="00D210DD"/>
    <w:rsid w:val="00D374B0"/>
    <w:rsid w:val="00DD52AA"/>
    <w:rsid w:val="00EC2C11"/>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B6664C"/>
  <w15:docId w15:val="{8F678D38-1C57-4FFE-99B3-D720A86F3A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Gothic" w:eastAsia="Century Gothic" w:hAnsi="Century Gothic" w:cs="Times New Roman"/>
        <w:lang w:val="eu-E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13" w:unhideWhenUsed="1" w:qFormat="1"/>
    <w:lsdException w:name="Signature" w:semiHidden="1" w:uiPriority="14" w:unhideWhenUsed="1" w:qFormat="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iPriority="12" w:unhideWhenUsed="1" w:qFormat="1"/>
    <w:lsdException w:name="Date" w:semiHidden="1" w:uiPriority="11"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72" w:qFormat="1"/>
    <w:lsdException w:name="Quote" w:uiPriority="73" w:qFormat="1"/>
    <w:lsdException w:name="Intense Quote" w:uiPriority="6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37" w:unhideWhenUsed="1"/>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937B5"/>
    <w:rPr>
      <w:rFonts w:ascii="Times New Roman" w:eastAsiaTheme="minorHAnsi" w:hAnsi="Times New Roman"/>
      <w:sz w:val="24"/>
      <w:szCs w:val="24"/>
      <w:lang w:val="es-ES" w:eastAsia="es-ES"/>
    </w:rPr>
  </w:style>
  <w:style w:type="paragraph" w:styleId="Ttulo1">
    <w:name w:val="heading 1"/>
    <w:basedOn w:val="Normal"/>
    <w:link w:val="Ttulo1Car"/>
    <w:uiPriority w:val="9"/>
    <w:qFormat/>
    <w:rsid w:val="00234121"/>
    <w:pPr>
      <w:keepNext/>
      <w:keepLines/>
      <w:spacing w:line="259" w:lineRule="auto"/>
      <w:jc w:val="center"/>
      <w:outlineLvl w:val="0"/>
    </w:pPr>
    <w:rPr>
      <w:rFonts w:ascii="Century Gothic" w:eastAsia="Times New Roman" w:hAnsi="Century Gothic"/>
      <w:caps/>
      <w:color w:val="404040"/>
      <w:spacing w:val="80"/>
      <w:sz w:val="46"/>
      <w:szCs w:val="32"/>
      <w:lang w:val="eu-ES" w:eastAsia="en-US"/>
    </w:rPr>
  </w:style>
  <w:style w:type="paragraph" w:styleId="Ttulo2">
    <w:name w:val="heading 2"/>
    <w:basedOn w:val="Normal"/>
    <w:link w:val="Ttulo2Car"/>
    <w:uiPriority w:val="9"/>
    <w:qFormat/>
    <w:rsid w:val="00234121"/>
    <w:pPr>
      <w:keepNext/>
      <w:keepLines/>
      <w:spacing w:before="840" w:after="60" w:line="259" w:lineRule="auto"/>
      <w:contextualSpacing/>
      <w:jc w:val="center"/>
      <w:outlineLvl w:val="1"/>
    </w:pPr>
    <w:rPr>
      <w:rFonts w:ascii="Century Gothic" w:eastAsia="Times New Roman" w:hAnsi="Century Gothic"/>
      <w:caps/>
      <w:spacing w:val="50"/>
      <w:sz w:val="26"/>
      <w:szCs w:val="26"/>
      <w:lang w:val="eu-ES" w:eastAsia="en-US"/>
    </w:rPr>
  </w:style>
  <w:style w:type="paragraph" w:styleId="Ttulo3">
    <w:name w:val="heading 3"/>
    <w:basedOn w:val="Normal"/>
    <w:link w:val="Ttulo3Car"/>
    <w:uiPriority w:val="9"/>
    <w:qFormat/>
    <w:rsid w:val="00234121"/>
    <w:pPr>
      <w:keepNext/>
      <w:keepLines/>
      <w:spacing w:after="60" w:line="259" w:lineRule="auto"/>
      <w:contextualSpacing/>
      <w:jc w:val="center"/>
      <w:outlineLvl w:val="2"/>
    </w:pPr>
    <w:rPr>
      <w:rFonts w:ascii="Century Gothic" w:eastAsia="Times New Roman" w:hAnsi="Century Gothic"/>
      <w:b/>
      <w:sz w:val="20"/>
      <w:lang w:val="eu-ES" w:eastAsia="en-US"/>
    </w:rPr>
  </w:style>
  <w:style w:type="paragraph" w:styleId="Ttulo4">
    <w:name w:val="heading 4"/>
    <w:basedOn w:val="Normal"/>
    <w:next w:val="Normal"/>
    <w:link w:val="Ttulo4Car"/>
    <w:uiPriority w:val="9"/>
    <w:qFormat/>
    <w:rsid w:val="00234121"/>
    <w:pPr>
      <w:keepNext/>
      <w:keepLines/>
      <w:spacing w:before="40" w:line="259" w:lineRule="auto"/>
      <w:outlineLvl w:val="3"/>
    </w:pPr>
    <w:rPr>
      <w:rFonts w:ascii="Century Gothic" w:eastAsia="Times New Roman" w:hAnsi="Century Gothic"/>
      <w:i/>
      <w:iCs/>
      <w:color w:val="FFBF00"/>
      <w:sz w:val="20"/>
      <w:szCs w:val="20"/>
      <w:lang w:val="eu-ES" w:eastAsia="en-US"/>
    </w:rPr>
  </w:style>
  <w:style w:type="paragraph" w:styleId="Ttulo5">
    <w:name w:val="heading 5"/>
    <w:basedOn w:val="Normal"/>
    <w:next w:val="Normal"/>
    <w:link w:val="Ttulo5Car"/>
    <w:uiPriority w:val="9"/>
    <w:qFormat/>
    <w:rsid w:val="00234121"/>
    <w:pPr>
      <w:keepNext/>
      <w:keepLines/>
      <w:spacing w:before="40" w:line="259" w:lineRule="auto"/>
      <w:outlineLvl w:val="4"/>
    </w:pPr>
    <w:rPr>
      <w:rFonts w:ascii="Century Gothic" w:eastAsia="Times New Roman" w:hAnsi="Century Gothic"/>
      <w:color w:val="FFBF00"/>
      <w:sz w:val="20"/>
      <w:szCs w:val="20"/>
      <w:lang w:val="eu-ES"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Sinespaciado1">
    <w:name w:val="Sin espaciado1"/>
    <w:uiPriority w:val="98"/>
    <w:qFormat/>
    <w:rsid w:val="00234121"/>
    <w:rPr>
      <w:color w:val="636A6B"/>
      <w:lang w:val="en-US"/>
    </w:rPr>
  </w:style>
  <w:style w:type="character" w:customStyle="1" w:styleId="Ttulo1Car">
    <w:name w:val="Título 1 Car"/>
    <w:link w:val="Ttulo1"/>
    <w:uiPriority w:val="9"/>
    <w:rsid w:val="00234121"/>
    <w:rPr>
      <w:rFonts w:eastAsia="Times New Roman"/>
      <w:caps/>
      <w:color w:val="404040"/>
      <w:spacing w:val="80"/>
      <w:sz w:val="46"/>
      <w:szCs w:val="32"/>
    </w:rPr>
  </w:style>
  <w:style w:type="character" w:customStyle="1" w:styleId="Ttulo2Car">
    <w:name w:val="Título 2 Car"/>
    <w:link w:val="Ttulo2"/>
    <w:uiPriority w:val="9"/>
    <w:rsid w:val="00234121"/>
    <w:rPr>
      <w:rFonts w:eastAsia="Times New Roman"/>
      <w:caps/>
      <w:spacing w:val="50"/>
      <w:sz w:val="26"/>
      <w:szCs w:val="26"/>
    </w:rPr>
  </w:style>
  <w:style w:type="character" w:customStyle="1" w:styleId="Ttulo3Car">
    <w:name w:val="Título 3 Car"/>
    <w:link w:val="Ttulo3"/>
    <w:uiPriority w:val="9"/>
    <w:rsid w:val="00234121"/>
    <w:rPr>
      <w:rFonts w:eastAsia="Times New Roman"/>
      <w:b/>
      <w:szCs w:val="24"/>
    </w:rPr>
  </w:style>
  <w:style w:type="character" w:customStyle="1" w:styleId="Ttulo4Car">
    <w:name w:val="Título 4 Car"/>
    <w:link w:val="Ttulo4"/>
    <w:uiPriority w:val="9"/>
    <w:rsid w:val="00234121"/>
    <w:rPr>
      <w:rFonts w:eastAsia="Times New Roman"/>
      <w:i/>
      <w:iCs/>
      <w:color w:val="FFBF00"/>
    </w:rPr>
  </w:style>
  <w:style w:type="character" w:customStyle="1" w:styleId="Ttulo5Car">
    <w:name w:val="Título 5 Car"/>
    <w:link w:val="Ttulo5"/>
    <w:uiPriority w:val="9"/>
    <w:rsid w:val="00234121"/>
    <w:rPr>
      <w:rFonts w:eastAsia="Times New Roman"/>
      <w:color w:val="FFBF00"/>
    </w:rPr>
  </w:style>
  <w:style w:type="paragraph" w:styleId="Ttulo">
    <w:name w:val="Title"/>
    <w:basedOn w:val="Normal"/>
    <w:next w:val="Normal"/>
    <w:link w:val="TtuloCar"/>
    <w:uiPriority w:val="10"/>
    <w:qFormat/>
    <w:rsid w:val="00234121"/>
    <w:pPr>
      <w:contextualSpacing/>
    </w:pPr>
    <w:rPr>
      <w:rFonts w:ascii="Century Gothic" w:eastAsia="Times New Roman" w:hAnsi="Century Gothic"/>
      <w:kern w:val="28"/>
      <w:sz w:val="56"/>
      <w:szCs w:val="56"/>
      <w:lang w:val="eu-ES" w:eastAsia="en-US"/>
    </w:rPr>
  </w:style>
  <w:style w:type="character" w:customStyle="1" w:styleId="TtuloCar">
    <w:name w:val="Título Car"/>
    <w:link w:val="Ttulo"/>
    <w:uiPriority w:val="10"/>
    <w:rsid w:val="00234121"/>
    <w:rPr>
      <w:rFonts w:eastAsia="Times New Roman"/>
      <w:kern w:val="28"/>
      <w:sz w:val="56"/>
      <w:szCs w:val="56"/>
    </w:rPr>
  </w:style>
  <w:style w:type="paragraph" w:styleId="Cierre">
    <w:name w:val="Closing"/>
    <w:basedOn w:val="Normal"/>
    <w:next w:val="Firma"/>
    <w:link w:val="CierreCar"/>
    <w:uiPriority w:val="13"/>
    <w:qFormat/>
    <w:rsid w:val="00234121"/>
    <w:pPr>
      <w:spacing w:before="360" w:after="120" w:line="259" w:lineRule="auto"/>
      <w:contextualSpacing/>
    </w:pPr>
    <w:rPr>
      <w:rFonts w:ascii="Century Gothic" w:eastAsia="Century Gothic" w:hAnsi="Century Gothic"/>
      <w:sz w:val="20"/>
      <w:szCs w:val="20"/>
      <w:lang w:val="eu-ES" w:eastAsia="en-US"/>
    </w:rPr>
  </w:style>
  <w:style w:type="character" w:customStyle="1" w:styleId="CierreCar">
    <w:name w:val="Cierre Car"/>
    <w:basedOn w:val="Fuentedeprrafopredeter"/>
    <w:link w:val="Cierre"/>
    <w:uiPriority w:val="13"/>
    <w:rsid w:val="00234121"/>
  </w:style>
  <w:style w:type="paragraph" w:styleId="Firma">
    <w:name w:val="Signature"/>
    <w:basedOn w:val="Normal"/>
    <w:next w:val="Normal"/>
    <w:link w:val="FirmaCar"/>
    <w:uiPriority w:val="14"/>
    <w:qFormat/>
    <w:rsid w:val="00234121"/>
    <w:pPr>
      <w:spacing w:after="120"/>
    </w:pPr>
    <w:rPr>
      <w:rFonts w:ascii="Century Gothic" w:eastAsia="Century Gothic" w:hAnsi="Century Gothic"/>
      <w:sz w:val="20"/>
      <w:szCs w:val="20"/>
      <w:lang w:val="eu-ES" w:eastAsia="en-US"/>
    </w:rPr>
  </w:style>
  <w:style w:type="character" w:customStyle="1" w:styleId="FirmaCar">
    <w:name w:val="Firma Car"/>
    <w:basedOn w:val="Fuentedeprrafopredeter"/>
    <w:link w:val="Firma"/>
    <w:uiPriority w:val="14"/>
    <w:rsid w:val="00234121"/>
  </w:style>
  <w:style w:type="paragraph" w:styleId="Subttulo">
    <w:name w:val="Subtitle"/>
    <w:basedOn w:val="Normal"/>
    <w:next w:val="Normal"/>
    <w:link w:val="SubttuloCar"/>
    <w:uiPriority w:val="11"/>
    <w:qFormat/>
    <w:rsid w:val="00234121"/>
    <w:pPr>
      <w:numPr>
        <w:ilvl w:val="1"/>
      </w:numPr>
      <w:spacing w:after="160" w:line="259" w:lineRule="auto"/>
    </w:pPr>
    <w:rPr>
      <w:rFonts w:ascii="Century Gothic" w:eastAsia="Times New Roman" w:hAnsi="Century Gothic"/>
      <w:color w:val="5A5A5A"/>
      <w:sz w:val="22"/>
      <w:szCs w:val="22"/>
      <w:lang w:val="eu-ES" w:eastAsia="en-US"/>
    </w:rPr>
  </w:style>
  <w:style w:type="character" w:customStyle="1" w:styleId="SubttuloCar">
    <w:name w:val="Subtítulo Car"/>
    <w:link w:val="Subttulo"/>
    <w:uiPriority w:val="11"/>
    <w:rsid w:val="00234121"/>
    <w:rPr>
      <w:rFonts w:eastAsia="Times New Roman"/>
      <w:color w:val="5A5A5A"/>
      <w:sz w:val="22"/>
      <w:szCs w:val="22"/>
    </w:rPr>
  </w:style>
  <w:style w:type="paragraph" w:styleId="Saludo">
    <w:name w:val="Salutation"/>
    <w:basedOn w:val="Normal"/>
    <w:next w:val="Normal"/>
    <w:link w:val="SaludoCar"/>
    <w:uiPriority w:val="12"/>
    <w:qFormat/>
    <w:rsid w:val="00234121"/>
    <w:pPr>
      <w:spacing w:after="120" w:line="259" w:lineRule="auto"/>
    </w:pPr>
    <w:rPr>
      <w:rFonts w:ascii="Century Gothic" w:eastAsia="Century Gothic" w:hAnsi="Century Gothic"/>
      <w:sz w:val="20"/>
      <w:szCs w:val="20"/>
      <w:lang w:val="eu-ES" w:eastAsia="en-US"/>
    </w:rPr>
  </w:style>
  <w:style w:type="character" w:customStyle="1" w:styleId="SaludoCar">
    <w:name w:val="Saludo Car"/>
    <w:basedOn w:val="Fuentedeprrafopredeter"/>
    <w:link w:val="Saludo"/>
    <w:uiPriority w:val="12"/>
    <w:rsid w:val="00234121"/>
  </w:style>
  <w:style w:type="paragraph" w:styleId="Fecha">
    <w:name w:val="Date"/>
    <w:basedOn w:val="Normal"/>
    <w:next w:val="Normal"/>
    <w:link w:val="FechaCar"/>
    <w:uiPriority w:val="11"/>
    <w:qFormat/>
    <w:rsid w:val="00234121"/>
    <w:pPr>
      <w:spacing w:after="560" w:line="259" w:lineRule="auto"/>
    </w:pPr>
    <w:rPr>
      <w:rFonts w:ascii="Century Gothic" w:eastAsia="Century Gothic" w:hAnsi="Century Gothic"/>
      <w:sz w:val="20"/>
      <w:szCs w:val="20"/>
      <w:lang w:val="eu-ES" w:eastAsia="en-US"/>
    </w:rPr>
  </w:style>
  <w:style w:type="character" w:customStyle="1" w:styleId="FechaCar">
    <w:name w:val="Fecha Car"/>
    <w:basedOn w:val="Fuentedeprrafopredeter"/>
    <w:link w:val="Fecha"/>
    <w:uiPriority w:val="11"/>
    <w:rsid w:val="00234121"/>
  </w:style>
  <w:style w:type="character" w:styleId="Textoennegrita">
    <w:name w:val="Strong"/>
    <w:basedOn w:val="Fuentedeprrafopredeter"/>
    <w:uiPriority w:val="22"/>
    <w:qFormat/>
    <w:rsid w:val="00234121"/>
    <w:rPr>
      <w:b/>
      <w:bCs/>
    </w:rPr>
  </w:style>
  <w:style w:type="character" w:styleId="nfasis">
    <w:name w:val="Emphasis"/>
    <w:basedOn w:val="Fuentedeprrafopredeter"/>
    <w:uiPriority w:val="20"/>
    <w:qFormat/>
    <w:rsid w:val="00234121"/>
    <w:rPr>
      <w:i/>
      <w:iCs/>
    </w:rPr>
  </w:style>
  <w:style w:type="paragraph" w:styleId="Encabezado">
    <w:name w:val="header"/>
    <w:basedOn w:val="Normal"/>
    <w:link w:val="EncabezadoCar"/>
    <w:uiPriority w:val="99"/>
    <w:unhideWhenUsed/>
    <w:rsid w:val="00816351"/>
    <w:pPr>
      <w:tabs>
        <w:tab w:val="center" w:pos="4252"/>
        <w:tab w:val="right" w:pos="8504"/>
      </w:tabs>
    </w:pPr>
  </w:style>
  <w:style w:type="character" w:customStyle="1" w:styleId="EncabezadoCar">
    <w:name w:val="Encabezado Car"/>
    <w:basedOn w:val="Fuentedeprrafopredeter"/>
    <w:link w:val="Encabezado"/>
    <w:uiPriority w:val="99"/>
    <w:rsid w:val="00816351"/>
    <w:rPr>
      <w:rFonts w:ascii="Times New Roman" w:eastAsiaTheme="minorHAnsi" w:hAnsi="Times New Roman"/>
      <w:sz w:val="24"/>
      <w:szCs w:val="24"/>
      <w:lang w:val="es-ES" w:eastAsia="es-ES"/>
    </w:rPr>
  </w:style>
  <w:style w:type="paragraph" w:styleId="Piedepgina">
    <w:name w:val="footer"/>
    <w:basedOn w:val="Normal"/>
    <w:link w:val="PiedepginaCar"/>
    <w:uiPriority w:val="99"/>
    <w:unhideWhenUsed/>
    <w:rsid w:val="00816351"/>
    <w:pPr>
      <w:tabs>
        <w:tab w:val="center" w:pos="4252"/>
        <w:tab w:val="right" w:pos="8504"/>
      </w:tabs>
    </w:pPr>
  </w:style>
  <w:style w:type="character" w:customStyle="1" w:styleId="PiedepginaCar">
    <w:name w:val="Pie de página Car"/>
    <w:basedOn w:val="Fuentedeprrafopredeter"/>
    <w:link w:val="Piedepgina"/>
    <w:uiPriority w:val="99"/>
    <w:rsid w:val="00816351"/>
    <w:rPr>
      <w:rFonts w:ascii="Times New Roman" w:eastAsiaTheme="minorHAnsi" w:hAnsi="Times New Roman"/>
      <w:sz w:val="24"/>
      <w:szCs w:val="24"/>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79455948">
      <w:bodyDiv w:val="1"/>
      <w:marLeft w:val="0"/>
      <w:marRight w:val="0"/>
      <w:marTop w:val="0"/>
      <w:marBottom w:val="0"/>
      <w:divBdr>
        <w:top w:val="none" w:sz="0" w:space="0" w:color="auto"/>
        <w:left w:val="none" w:sz="0" w:space="0" w:color="auto"/>
        <w:bottom w:val="none" w:sz="0" w:space="0" w:color="auto"/>
        <w:right w:val="none" w:sz="0" w:space="0" w:color="auto"/>
      </w:divBdr>
    </w:div>
    <w:div w:id="20995952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Personalizado 1">
      <a:dk1>
        <a:sysClr val="windowText" lastClr="000000"/>
      </a:dk1>
      <a:lt1>
        <a:srgbClr val="EBF1DD"/>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973</Words>
  <Characters>5353</Characters>
  <Application>Microsoft Office Word</Application>
  <DocSecurity>0</DocSecurity>
  <Lines>44</Lines>
  <Paragraphs>12</Paragraphs>
  <ScaleCrop>false</ScaleCrop>
  <HeadingPairs>
    <vt:vector size="2" baseType="variant">
      <vt:variant>
        <vt:lpstr>Título</vt:lpstr>
      </vt:variant>
      <vt:variant>
        <vt:i4>1</vt:i4>
      </vt:variant>
    </vt:vector>
  </HeadingPairs>
  <TitlesOfParts>
    <vt:vector size="1" baseType="lpstr">
      <vt:lpstr/>
    </vt:vector>
  </TitlesOfParts>
  <Company>BIDASOA BIZIRIK / BIDASOA ACTIVA</Company>
  <LinksUpToDate>false</LinksUpToDate>
  <CharactersWithSpaces>6314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GUTIERREZ_CRISTINA</dc:creator>
  <cp:lastModifiedBy>Enara Franco</cp:lastModifiedBy>
  <cp:revision>2</cp:revision>
  <dcterms:created xsi:type="dcterms:W3CDTF">2022-01-17T15:04:00Z</dcterms:created>
  <dcterms:modified xsi:type="dcterms:W3CDTF">2022-01-17T15:04:00Z</dcterms:modified>
</cp:coreProperties>
</file>